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jc w:val="right"/>
        <w:rPr>
          <w:i w:val="1"/>
          <w:iCs w:val="1"/>
        </w:rPr>
      </w:pPr>
      <w: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88901</wp:posOffset>
                </wp:positionH>
                <wp:positionV relativeFrom="line">
                  <wp:posOffset>-177799</wp:posOffset>
                </wp:positionV>
                <wp:extent cx="1717676" cy="777273"/>
                <wp:effectExtent l="0" t="0" r="0" b="0"/>
                <wp:wrapNone/>
                <wp:docPr id="1073741827" name="officeArt object" descr="Grupper"/>
                <wp:cNvGraphicFramePr/>
                <a:graphic xmlns:a="http://schemas.openxmlformats.org/drawingml/2006/main">
                  <a:graphicData uri="http://schemas.microsoft.com/office/word/2010/wordprocessingGroup">
                    <wpg:wgp>
                      <wpg:cNvGrpSpPr/>
                      <wpg:grpSpPr>
                        <a:xfrm>
                          <a:off x="0" y="0"/>
                          <a:ext cx="1717676" cy="777273"/>
                          <a:chOff x="0" y="0"/>
                          <a:chExt cx="1717675" cy="777272"/>
                        </a:xfrm>
                      </wpg:grpSpPr>
                      <wps:wsp>
                        <wps:cNvPr id="1073741825" name="Oval"/>
                        <wps:cNvSpPr/>
                        <wps:spPr>
                          <a:xfrm>
                            <a:off x="0" y="-1"/>
                            <a:ext cx="1717676" cy="777274"/>
                          </a:xfrm>
                          <a:prstGeom prst="ellipse">
                            <a:avLst/>
                          </a:prstGeom>
                          <a:solidFill>
                            <a:srgbClr val="0070C0"/>
                          </a:solidFill>
                          <a:ln w="12700" cap="flat">
                            <a:solidFill>
                              <a:srgbClr val="31538F"/>
                            </a:solidFill>
                            <a:prstDash val="solid"/>
                            <a:miter lim="800000"/>
                          </a:ln>
                          <a:effectLst/>
                        </wps:spPr>
                        <wps:bodyPr/>
                      </wps:wsp>
                      <wps:wsp>
                        <wps:cNvPr id="1073741826" name="Teacher's guide"/>
                        <wps:cNvSpPr txBox="1"/>
                        <wps:spPr>
                          <a:xfrm>
                            <a:off x="303622" y="120178"/>
                            <a:ext cx="1110431" cy="536915"/>
                          </a:xfrm>
                          <a:prstGeom prst="rect">
                            <a:avLst/>
                          </a:prstGeom>
                          <a:noFill/>
                          <a:ln w="12700" cap="flat">
                            <a:noFill/>
                            <a:miter lim="400000"/>
                          </a:ln>
                          <a:effectLst/>
                        </wps:spPr>
                        <wps:txbx>
                          <w:txbxContent>
                            <w:p>
                              <w:pPr>
                                <w:pStyle w:val="Brødtekst"/>
                              </w:pPr>
                              <w:r>
                                <w:rPr>
                                  <w:caps w:val="0"/>
                                  <w:smallCaps w:val="0"/>
                                  <w:strike w:val="0"/>
                                  <w:dstrike w:val="0"/>
                                  <w:outline w:val="0"/>
                                  <w:color w:val="000000"/>
                                  <w:u w:color="000000"/>
                                  <w:vertAlign w:val="baseline"/>
                                  <w:rtl w:val="0"/>
                                  <w:lang w:val="en-US"/>
                                  <w14:textFill>
                                    <w14:solidFill>
                                      <w14:srgbClr w14:val="000000"/>
                                    </w14:solidFill>
                                  </w14:textFill>
                                </w:rPr>
                                <w:t>Teacher's guide</w:t>
                              </w:r>
                            </w:p>
                          </w:txbxContent>
                        </wps:txbx>
                        <wps:bodyPr wrap="square" lIns="45699" tIns="45699" rIns="45699" bIns="45699" numCol="1" anchor="ctr">
                          <a:noAutofit/>
                        </wps:bodyPr>
                      </wps:wsp>
                    </wpg:wgp>
                  </a:graphicData>
                </a:graphic>
              </wp:anchor>
            </w:drawing>
          </mc:Choice>
          <mc:Fallback>
            <w:pict>
              <v:group id="_x0000_s1026" style="visibility:visible;position:absolute;margin-left:7.0pt;margin-top:-14.0pt;width:135.3pt;height:61.2pt;z-index:251659264;mso-position-horizontal:absolute;mso-position-horizontal-relative:text;mso-position-vertical:absolute;mso-position-vertical-relative:line;mso-wrap-distance-left:0.0pt;mso-wrap-distance-top:0.0pt;mso-wrap-distance-right:0.0pt;mso-wrap-distance-bottom:0.0pt;" coordorigin="0,0" coordsize="1717676,777272">
                <w10:wrap type="none" side="bothSides" anchorx="text"/>
                <v:oval id="_x0000_s1027" style="position:absolute;left:0;top:0;width:1717676;height:777272;">
                  <v:fill color="#0070C0" opacity="100.0%" type="solid"/>
                  <v:stroke filltype="solid" color="#31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3623;top:120179;width:1110429;height:536913;">
                  <v:fill on="f"/>
                  <v:stroke on="f" weight="1.0pt" dashstyle="solid" endcap="flat" miterlimit="400.0%" joinstyle="miter" linestyle="single" startarrow="none" startarrowwidth="medium" startarrowlength="medium" endarrow="none" endarrowwidth="medium" endarrowlength="medium"/>
                  <v:textbox>
                    <w:txbxContent>
                      <w:p>
                        <w:pPr>
                          <w:pStyle w:val="Brødtekst"/>
                        </w:pPr>
                        <w:r>
                          <w:rPr>
                            <w:caps w:val="0"/>
                            <w:smallCaps w:val="0"/>
                            <w:strike w:val="0"/>
                            <w:dstrike w:val="0"/>
                            <w:outline w:val="0"/>
                            <w:color w:val="000000"/>
                            <w:u w:color="000000"/>
                            <w:vertAlign w:val="baseline"/>
                            <w:rtl w:val="0"/>
                            <w:lang w:val="en-US"/>
                            <w14:textFill>
                              <w14:solidFill>
                                <w14:srgbClr w14:val="000000"/>
                              </w14:solidFill>
                            </w14:textFill>
                          </w:rPr>
                          <w:t>Teacher's guide</w:t>
                        </w:r>
                      </w:p>
                    </w:txbxContent>
                  </v:textbox>
                </v:shape>
              </v:group>
            </w:pict>
          </mc:Fallback>
        </mc:AlternateContent>
      </w:r>
      <w:r>
        <w:rPr>
          <w:i w:val="1"/>
          <w:iCs w:val="1"/>
          <w:outline w:val="0"/>
          <w:color w:val="002060"/>
          <w:u w:color="002060"/>
          <w:rtl w:val="0"/>
          <w:lang w:val="en-US"/>
          <w14:textFill>
            <w14:solidFill>
              <w14:srgbClr w14:val="002060"/>
            </w14:solidFill>
          </w14:textFill>
        </w:rPr>
        <w:t>The abundant life of the Icefjor</w:t>
      </w:r>
      <w:r>
        <w:rPr>
          <w:rtl w:val="0"/>
        </w:rPr>
        <w:t>d</w:t>
      </w:r>
    </w:p>
    <w:p>
      <w:pPr>
        <w:pStyle w:val="Brødtekst"/>
        <w:jc w:val="right"/>
        <w:rPr>
          <w:outline w:val="0"/>
          <w:color w:val="002060"/>
          <w:u w:color="002060"/>
          <w14:textFill>
            <w14:solidFill>
              <w14:srgbClr w14:val="002060"/>
            </w14:solidFill>
          </w14:textFill>
        </w:rPr>
      </w:pPr>
      <w:r>
        <w:rPr>
          <w:outline w:val="0"/>
          <w:color w:val="002060"/>
          <w:u w:color="002060"/>
          <w:rtl w:val="0"/>
          <w:lang w:val="en-US"/>
          <w14:textFill>
            <w14:solidFill>
              <w14:srgbClr w14:val="002060"/>
            </w14:solidFill>
          </w14:textFill>
        </w:rPr>
        <w:t>Oldest level</w:t>
      </w:r>
    </w:p>
    <w:p>
      <w:pPr>
        <w:pStyle w:val="Brødtekst"/>
      </w:pPr>
    </w:p>
    <w:p>
      <w:pPr>
        <w:pStyle w:val="Overskrift"/>
      </w:pPr>
    </w:p>
    <w:p>
      <w:pPr>
        <w:pStyle w:val="Overskrift"/>
      </w:pPr>
      <w:r>
        <w:rPr>
          <w:rFonts w:cs="Arial Unicode MS" w:eastAsia="Arial Unicode MS"/>
          <w:rtl w:val="0"/>
          <w:lang w:val="en-US"/>
        </w:rPr>
        <w:t>ABOUT THE VISITOR</w:t>
      </w:r>
      <w:r>
        <w:rPr>
          <w:rFonts w:cs="Arial Unicode MS" w:eastAsia="Arial Unicode MS" w:hint="default"/>
          <w:rtl w:val="1"/>
        </w:rPr>
        <w:t>’</w:t>
      </w:r>
      <w:r>
        <w:rPr>
          <w:rFonts w:cs="Arial Unicode MS" w:eastAsia="Arial Unicode MS"/>
          <w:rtl w:val="0"/>
        </w:rPr>
        <w:t>S MATERIAL</w:t>
      </w:r>
    </w:p>
    <w:p>
      <w:pPr>
        <w:pStyle w:val="Brødtekst"/>
      </w:pPr>
      <w:r>
        <w:rPr>
          <w:rtl w:val="0"/>
          <w:lang w:val="en-US"/>
        </w:rPr>
        <w:t xml:space="preserve">The material is handed out at the counter. You can also print it out yourself and prepare the students before visiting: </w:t>
      </w:r>
      <w:r>
        <w:rPr>
          <w:rStyle w:val="Hyperlink.0"/>
        </w:rPr>
        <w:fldChar w:fldCharType="begin" w:fldLock="0"/>
      </w:r>
      <w:r>
        <w:rPr>
          <w:rStyle w:val="Hyperlink.0"/>
        </w:rPr>
        <w:instrText xml:space="preserve"> HYPERLINK "https://isfjordscentret.gl/en/the-abundant-life-of-the-icefjord-oldest-level/"</w:instrText>
      </w:r>
      <w:r>
        <w:rPr>
          <w:rStyle w:val="Hyperlink.0"/>
        </w:rPr>
        <w:fldChar w:fldCharType="separate" w:fldLock="0"/>
      </w:r>
      <w:r>
        <w:rPr>
          <w:rStyle w:val="Hyperlink.0"/>
          <w:rtl w:val="0"/>
          <w:lang w:val="it-IT"/>
        </w:rPr>
        <w:t>visitor</w:t>
      </w:r>
      <w:r>
        <w:rPr>
          <w:rStyle w:val="Hyperlink.0"/>
          <w:rtl w:val="1"/>
        </w:rPr>
        <w:t>’</w:t>
      </w:r>
      <w:r>
        <w:rPr>
          <w:rStyle w:val="Hyperlink.0"/>
          <w:rtl w:val="0"/>
          <w:lang w:val="en-US"/>
        </w:rPr>
        <w:t>s material</w:t>
      </w:r>
      <w:r>
        <w:rPr/>
        <w:fldChar w:fldCharType="end" w:fldLock="0"/>
      </w:r>
    </w:p>
    <w:p>
      <w:pPr>
        <w:pStyle w:val="Brødtekst"/>
      </w:pPr>
    </w:p>
    <w:p>
      <w:pPr>
        <w:pStyle w:val="Brødtekst"/>
      </w:pPr>
    </w:p>
    <w:p>
      <w:pPr>
        <w:pStyle w:val="Brødtekst"/>
      </w:pPr>
      <w:r>
        <w:rPr>
          <w:rtl w:val="0"/>
          <w:lang w:val="en-US"/>
        </w:rPr>
        <w:t xml:space="preserve">It consists of </w:t>
      </w:r>
    </w:p>
    <w:p>
      <w:pPr>
        <w:pStyle w:val="Brødtekst"/>
        <w:numPr>
          <w:ilvl w:val="0"/>
          <w:numId w:val="2"/>
        </w:numPr>
        <w:bidi w:val="0"/>
        <w:ind w:right="0"/>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a ground plan of the exhibition</w:t>
      </w:r>
    </w:p>
    <w:p>
      <w:pPr>
        <w:pStyle w:val="Brødtekst"/>
        <w:numPr>
          <w:ilvl w:val="0"/>
          <w:numId w:val="2"/>
        </w:numPr>
        <w:bidi w:val="0"/>
        <w:ind w:right="0"/>
        <w:jc w:val="left"/>
        <w:rPr>
          <w:rtl w:val="0"/>
          <w:lang w:val="en-US"/>
        </w:rPr>
      </w:pPr>
      <w:r>
        <w:rPr>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an info sheet and an answer sheet for the students</w:t>
      </w:r>
    </w:p>
    <w:p>
      <w:pPr>
        <w:pStyle w:val="Brødtekst"/>
      </w:pPr>
      <w:r>
        <w:rPr>
          <w:rtl w:val="0"/>
          <w:lang w:val="en-US"/>
        </w:rPr>
        <w:t xml:space="preserve">Page references are to the book placed at the topic </w:t>
      </w:r>
      <w:r>
        <w:rPr>
          <w:rtl w:val="0"/>
        </w:rPr>
        <w:t xml:space="preserve">– </w:t>
      </w:r>
      <w:r>
        <w:rPr>
          <w:rtl w:val="0"/>
          <w:lang w:val="en-US"/>
        </w:rPr>
        <w:t xml:space="preserve">in this case: </w:t>
      </w:r>
      <w:r>
        <w:rPr>
          <w:rStyle w:val="Hyperlink.1"/>
        </w:rPr>
        <w:fldChar w:fldCharType="begin" w:fldLock="0"/>
      </w:r>
      <w:r>
        <w:rPr>
          <w:rStyle w:val="Hyperlink.1"/>
        </w:rPr>
        <w:instrText xml:space="preserve"> HYPERLINK "http://isfjordscentret.gl/wp-content/uploads/2022/09/Bilag-3.Detrigeliv.pdf"</w:instrText>
      </w:r>
      <w:r>
        <w:rPr>
          <w:rStyle w:val="Hyperlink.1"/>
        </w:rPr>
        <w:fldChar w:fldCharType="separate" w:fldLock="0"/>
      </w:r>
      <w:r>
        <w:rPr>
          <w:rStyle w:val="Hyperlink.1"/>
          <w:rtl w:val="0"/>
          <w:lang w:val="en-US"/>
        </w:rPr>
        <w:t>The abundant life ...</w:t>
      </w:r>
      <w:r>
        <w:rPr/>
        <w:fldChar w:fldCharType="end" w:fldLock="0"/>
      </w:r>
    </w:p>
    <w:p>
      <w:pPr>
        <w:pStyle w:val="Overskrift"/>
        <w:rPr>
          <w:rStyle w:val="Ingen"/>
          <w:rFonts w:ascii="Bookman Old Style" w:cs="Bookman Old Style" w:hAnsi="Bookman Old Style" w:eastAsia="Bookman Old Style"/>
        </w:rPr>
      </w:pPr>
      <w:r>
        <w:rPr>
          <w:rStyle w:val="Ingen"/>
          <w:rFonts w:cs="Arial Unicode MS" w:eastAsia="Arial Unicode MS"/>
          <w:rtl w:val="0"/>
          <w:lang w:val="en-US"/>
        </w:rPr>
        <w:t>SUBJECTS AND COMPETENCES</w:t>
      </w:r>
    </w:p>
    <w:p>
      <w:pPr>
        <w:pStyle w:val="Brødtekst"/>
      </w:pPr>
      <w:r>
        <w:rPr>
          <w:rStyle w:val="Ingen"/>
          <w:rtl w:val="0"/>
          <w:lang w:val="en-US"/>
        </w:rPr>
        <w:t>Science, observation and written and oral communication</w:t>
      </w:r>
    </w:p>
    <w:p>
      <w:pPr>
        <w:pStyle w:val="Overskrift"/>
        <w:rPr>
          <w:rStyle w:val="Ingen"/>
          <w:rFonts w:ascii="Bookman Old Style" w:cs="Bookman Old Style" w:hAnsi="Bookman Old Style" w:eastAsia="Bookman Old Style"/>
        </w:rPr>
      </w:pPr>
      <w:r>
        <w:rPr>
          <w:rStyle w:val="Ingen"/>
          <w:rFonts w:cs="Arial Unicode MS" w:eastAsia="Arial Unicode MS"/>
          <w:rtl w:val="0"/>
          <w:lang w:val="en-US"/>
        </w:rPr>
        <w:t>LEARNING OBJECTIVES</w:t>
      </w:r>
    </w:p>
    <w:p>
      <w:pPr>
        <w:pStyle w:val="Brødtekst"/>
        <w:numPr>
          <w:ilvl w:val="0"/>
          <w:numId w:val="4"/>
        </w:numPr>
        <w:bidi w:val="0"/>
        <w:ind w:right="0"/>
        <w:jc w:val="left"/>
        <w:rPr>
          <w:rtl w:val="0"/>
          <w:lang w:val="en-US"/>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the students gain knowledge about the biotic and abiotic conditions for the abundant life at the Icefjord </w:t>
      </w: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and how changes to these conditions may affect an ecosystem.</w:t>
      </w:r>
    </w:p>
    <w:p>
      <w:pPr>
        <w:pStyle w:val="Brødtekst"/>
        <w:numPr>
          <w:ilvl w:val="0"/>
          <w:numId w:val="4"/>
        </w:numPr>
        <w:rPr>
          <w:lang w:val="en-US"/>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they get an understanding of the arctic marine food web </w:t>
      </w: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knowledge about specific species as well as the relations between species.</w:t>
      </w:r>
    </w:p>
    <w:p>
      <w:pPr>
        <w:pStyle w:val="Brødtekst"/>
        <w:numPr>
          <w:ilvl w:val="0"/>
          <w:numId w:val="4"/>
        </w:numPr>
        <w:bidi w:val="0"/>
        <w:ind w:right="0"/>
        <w:jc w:val="left"/>
        <w:rPr>
          <w:rtl w:val="0"/>
          <w:lang w:val="en-US"/>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they learn about biological classification.</w:t>
      </w:r>
    </w:p>
    <w:p>
      <w:pPr>
        <w:pStyle w:val="Overskrift"/>
        <w:rPr>
          <w:rStyle w:val="Ingen"/>
          <w:rFonts w:ascii="Bookman Old Style" w:cs="Bookman Old Style" w:hAnsi="Bookman Old Style" w:eastAsia="Bookman Old Style"/>
        </w:rPr>
      </w:pPr>
      <w:r>
        <w:rPr>
          <w:rStyle w:val="Ingen"/>
          <w:rFonts w:cs="Arial Unicode MS" w:eastAsia="Arial Unicode MS"/>
          <w:rtl w:val="0"/>
          <w:lang w:val="de-DE"/>
        </w:rPr>
        <w:t>GUIDELINES</w:t>
      </w:r>
    </w:p>
    <w:p>
      <w:pPr>
        <w:pStyle w:val="Brødtekst"/>
      </w:pPr>
      <w:r>
        <w:rPr>
          <w:rStyle w:val="Ingen"/>
          <w:rtl w:val="0"/>
          <w:lang w:val="en-US"/>
        </w:rPr>
        <w:t>First let the students explore the exhibition on their own. Then gather them in the area shown by the staff.</w:t>
      </w:r>
    </w:p>
    <w:p>
      <w:pPr>
        <w:pStyle w:val="Brødtekst"/>
      </w:pPr>
      <w:r>
        <w:rPr>
          <w:rStyle w:val="Ingen"/>
          <w:rtl w:val="0"/>
          <w:lang w:val="en-US"/>
        </w:rPr>
        <w:t xml:space="preserve">Explain the ground plan and let them find the ice floes that represent </w:t>
      </w:r>
      <w:r>
        <w:rPr>
          <w:rStyle w:val="Ingen"/>
          <w:i w:val="1"/>
          <w:iCs w:val="1"/>
          <w:rtl w:val="0"/>
          <w:lang w:val="en-US"/>
        </w:rPr>
        <w:t>The abundant life of the Icefjord.</w:t>
      </w:r>
    </w:p>
    <w:p>
      <w:pPr>
        <w:pStyle w:val="Brødtekst"/>
        <w:spacing w:before="120"/>
      </w:pPr>
      <w:r>
        <w:rPr>
          <w:rStyle w:val="Ingen"/>
          <w:rtl w:val="0"/>
          <w:lang w:val="en-US"/>
        </w:rPr>
        <w:t>Give an instruction for the sheets.</w:t>
      </w:r>
    </w:p>
    <w:p>
      <w:pPr>
        <w:pStyle w:val="Brødtekst"/>
        <w:numPr>
          <w:ilvl w:val="0"/>
          <w:numId w:val="6"/>
        </w:numPr>
        <w:rPr>
          <w:lang w:val="en-US"/>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On the face of the info sheet is a short text. On the following pages are some questions for each of the six ice floes. </w:t>
      </w:r>
    </w:p>
    <w:p>
      <w:pPr>
        <w:pStyle w:val="Brødtekst"/>
        <w:numPr>
          <w:ilvl w:val="0"/>
          <w:numId w:val="6"/>
        </w:numPr>
        <w:rPr>
          <w:lang w:val="en-US"/>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Next to the images is a blue circle with a letter in it. These letters must be combined to spell a central biological concept, two words </w:t>
      </w: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the first letter is given free of charge. (</w:t>
      </w:r>
      <w:r>
        <w:rPr>
          <w:rStyle w:val="Ingen"/>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food web</w:t>
      </w:r>
      <w:r>
        <w:rPr>
          <w:rStyle w:val="Ingen"/>
          <w:caps w:val="0"/>
          <w:smallCaps w:val="0"/>
          <w:strike w:val="0"/>
          <w:dstrike w:val="0"/>
          <w:outline w:val="0"/>
          <w:color w:val="000000"/>
          <w:u w:val="none" w:color="000000"/>
          <w:shd w:val="nil" w:color="auto" w:fill="auto"/>
          <w:vertAlign w:val="baseline"/>
          <w:rtl w:val="0"/>
          <w14:textFill>
            <w14:solidFill>
              <w14:srgbClr w14:val="000000"/>
            </w14:solidFill>
          </w14:textFill>
        </w:rPr>
        <w:t>)</w:t>
      </w:r>
    </w:p>
    <w:p>
      <w:pPr>
        <w:pStyle w:val="Brødtekst"/>
        <w:numPr>
          <w:ilvl w:val="0"/>
          <w:numId w:val="6"/>
        </w:numPr>
        <w:bidi w:val="0"/>
        <w:ind w:right="0"/>
        <w:jc w:val="left"/>
        <w:rPr>
          <w:rtl w:val="0"/>
          <w:lang w:val="en-US"/>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On pages two and three the students can write or draw their answers. The page references to the book may help them find the answers.</w:t>
      </w:r>
    </w:p>
    <w:p>
      <w:pPr>
        <w:pStyle w:val="Brødtekst"/>
        <w:spacing w:before="120"/>
      </w:pPr>
      <w:r>
        <w:rPr>
          <w:rStyle w:val="Ingen"/>
          <w:rtl w:val="0"/>
          <w:lang w:val="en-US"/>
        </w:rPr>
        <w:t>If you prefer to work digitally, you can find the material on the Icefjord Centre's learning platform:</w:t>
      </w:r>
    </w:p>
    <w:p>
      <w:pPr>
        <w:pStyle w:val="Brødtekst"/>
      </w:pPr>
      <w:r>
        <w:rPr>
          <w:rStyle w:val="Hyperlink.0"/>
        </w:rPr>
        <w:fldChar w:fldCharType="begin" w:fldLock="0"/>
      </w:r>
      <w:r>
        <w:rPr>
          <w:rStyle w:val="Hyperlink.0"/>
        </w:rPr>
        <w:instrText xml:space="preserve"> HYPERLINK "https://isfjordscentret.gl/en/the-abundant-life-of-the-icefjord-oldest-level/"</w:instrText>
      </w:r>
      <w:r>
        <w:rPr>
          <w:rStyle w:val="Hyperlink.0"/>
        </w:rPr>
        <w:fldChar w:fldCharType="separate" w:fldLock="0"/>
      </w:r>
      <w:r>
        <w:rPr>
          <w:rStyle w:val="Hyperlink.0"/>
          <w:rtl w:val="0"/>
          <w:lang w:val="it-IT"/>
        </w:rPr>
        <w:t>visitor</w:t>
      </w:r>
      <w:r>
        <w:rPr>
          <w:rStyle w:val="Hyperlink.0"/>
          <w:rtl w:val="1"/>
        </w:rPr>
        <w:t>’</w:t>
      </w:r>
      <w:r>
        <w:rPr>
          <w:rStyle w:val="Hyperlink.0"/>
          <w:rtl w:val="0"/>
          <w:lang w:val="en-US"/>
        </w:rPr>
        <w:t>s material</w:t>
      </w:r>
      <w:r>
        <w:rPr/>
        <w:fldChar w:fldCharType="end" w:fldLock="0"/>
      </w:r>
    </w:p>
    <w:p>
      <w:pPr>
        <w:pStyle w:val="Brødtekst"/>
      </w:pPr>
    </w:p>
    <w:p>
      <w:pPr>
        <w:pStyle w:val="Brødtekst"/>
      </w:pPr>
      <w:r>
        <w:rPr>
          <w:rStyle w:val="Ingen"/>
          <w:rtl w:val="0"/>
          <w:lang w:val="en-US"/>
        </w:rPr>
        <w:t>Now let the students go to</w:t>
      </w:r>
      <w:r>
        <w:rPr>
          <w:rStyle w:val="Ingen"/>
          <w:rtl w:val="0"/>
          <w:lang w:val="da-DK"/>
        </w:rPr>
        <w:t xml:space="preserve"> </w:t>
      </w:r>
      <w:r>
        <w:rPr>
          <w:rtl w:val="0"/>
          <w:lang w:val="en-US"/>
        </w:rPr>
        <w:t xml:space="preserve">the ice floes that represent </w:t>
      </w:r>
      <w:r>
        <w:rPr>
          <w:rStyle w:val="Ingen"/>
          <w:i w:val="1"/>
          <w:iCs w:val="1"/>
          <w:rtl w:val="0"/>
          <w:lang w:val="en-US"/>
        </w:rPr>
        <w:t>The abundant life of the Icefjord.</w:t>
      </w:r>
      <w:r>
        <w:rPr>
          <w:rtl w:val="0"/>
        </w:rPr>
        <w:t xml:space="preserve"> </w:t>
      </w:r>
    </w:p>
    <w:p>
      <w:pPr>
        <w:pStyle w:val="Brødtekst"/>
      </w:pPr>
      <w:r>
        <w:rPr>
          <w:rtl w:val="0"/>
          <w:lang w:val="en-US"/>
        </w:rPr>
        <w:t>Instruct them to study the ice floes carefully before they start answering the questions.  Encourage them to come up with questions of wonder.  Organize the students in pairs or in small groups.</w:t>
      </w:r>
    </w:p>
    <w:p>
      <w:pPr>
        <w:pStyle w:val="Brødtekst"/>
      </w:pPr>
    </w:p>
    <w:p>
      <w:pPr>
        <w:pStyle w:val="Overskrift 2"/>
        <w:pBdr>
          <w:top w:val="nil"/>
          <w:left w:val="nil"/>
          <w:bottom w:val="dashed" w:color="0070c0" w:sz="4" w:space="0" w:shadow="0" w:frame="0"/>
          <w:right w:val="nil"/>
        </w:pBdr>
        <w:rPr>
          <w:rStyle w:val="Ingen"/>
          <w:rFonts w:ascii="Bradford LL Light" w:cs="Bradford LL Light" w:hAnsi="Bradford LL Light" w:eastAsia="Bradford LL Light"/>
        </w:rPr>
      </w:pPr>
      <w:r>
        <w:rPr>
          <w:rStyle w:val="Ingen"/>
          <w:rFonts w:ascii="Bradford LL Light" w:hAnsi="Bradford LL Light"/>
          <w:rtl w:val="0"/>
          <w:lang w:val="en-US"/>
        </w:rPr>
        <w:t>Suggestions for working with the ice floes during/after the visit</w:t>
      </w:r>
    </w:p>
    <w:p>
      <w:pPr>
        <w:pStyle w:val="Brødtekst"/>
        <w:keepNext w:val="1"/>
        <w:rPr>
          <w:rStyle w:val="Ingen"/>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rødtekst"/>
        <w:keepNext w:val="1"/>
        <w:rPr>
          <w:rStyle w:val="Ingen"/>
          <w:rFonts w:ascii="Bookman Old Style" w:cs="Bookman Old Style" w:hAnsi="Bookman Old Style" w:eastAsia="Bookman Old Style"/>
          <w:caps w:val="0"/>
          <w:smallCaps w:val="0"/>
          <w:strike w:val="0"/>
          <w:dstrike w:val="0"/>
          <w:outline w:val="0"/>
          <w:color w:val="000000"/>
          <w:u w:val="none" w:color="000000"/>
          <w:shd w:val="nil" w:color="auto" w:fill="auto"/>
          <w:vertAlign w:val="baseline"/>
          <w14:textFill>
            <w14:solidFill>
              <w14:srgbClr w14:val="000000"/>
            </w14:solidFill>
          </w14:textFill>
        </w:rPr>
      </w:pPr>
      <w:r>
        <w:rPr>
          <w:rStyle w:val="Ingen"/>
          <w:caps w:val="0"/>
          <w:smallCaps w:val="0"/>
          <w:strike w:val="0"/>
          <w:dstrike w:val="0"/>
          <w:outline w:val="0"/>
          <w:color w:val="2f5496"/>
          <w:sz w:val="24"/>
          <w:szCs w:val="24"/>
          <w:u w:val="none" w:color="2f5496"/>
          <w:shd w:val="nil" w:color="auto" w:fill="auto"/>
          <w:vertAlign w:val="baseline"/>
          <w:rtl w:val="0"/>
          <w:lang w:val="en-US"/>
          <w14:textFill>
            <w14:solidFill>
              <w14:srgbClr w14:val="2F5496"/>
            </w14:solidFill>
          </w14:textFill>
        </w:rPr>
        <w:t>THE SPRING BLOOM</w:t>
      </w:r>
      <w:r>
        <w:rPr>
          <w:rStyle w:val="Ingen"/>
          <w:caps w:val="0"/>
          <w:smallCaps w:val="0"/>
          <w:strike w:val="0"/>
          <w:dstrike w:val="0"/>
          <w:outline w:val="0"/>
          <w:color w:val="000000"/>
          <w:u w:val="none" w:color="000000"/>
          <w:shd w:val="nil" w:color="auto" w:fill="auto"/>
          <w:vertAlign w:val="baseline"/>
          <w:rtl w:val="0"/>
          <w14:textFill>
            <w14:solidFill>
              <w14:srgbClr w14:val="000000"/>
            </w14:solidFill>
          </w14:textFill>
        </w:rPr>
        <w:tab/>
        <w:t xml:space="preserve"> </w:t>
        <w:tab/>
        <w:t>pp. 8-15</w:t>
      </w:r>
    </w:p>
    <w:p>
      <w:pPr>
        <w:pStyle w:val="Brødtekst"/>
        <w:keepNext w:val="1"/>
        <w:rPr>
          <w:rStyle w:val="Ingen"/>
          <w:rFonts w:ascii="Bookman Old Style" w:cs="Bookman Old Style" w:hAnsi="Bookman Old Style" w:eastAsia="Bookman Old Style"/>
          <w:caps w:val="0"/>
          <w:smallCaps w:val="0"/>
          <w:strike w:val="0"/>
          <w:dstrike w:val="0"/>
          <w:outline w:val="0"/>
          <w:color w:val="000000"/>
          <w:u w:val="none" w:color="000000"/>
          <w:shd w:val="nil" w:color="auto" w:fill="auto"/>
          <w:vertAlign w:val="baseline"/>
          <w14:textFill>
            <w14:solidFill>
              <w14:srgbClr w14:val="000000"/>
            </w14:solidFill>
          </w14:textFill>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In the ice floe an animation shows how the bloom takes place.  Read more about this in the book.</w:t>
      </w:r>
    </w:p>
    <w:p>
      <w:pPr>
        <w:pStyle w:val="Brødtekst"/>
        <w:rPr>
          <w:rStyle w:val="Ingen"/>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rødtekst"/>
        <w:rPr>
          <w:rStyle w:val="Ingen"/>
          <w:rFonts w:ascii="Bookman Old Style" w:cs="Bookman Old Style" w:hAnsi="Bookman Old Style" w:eastAsia="Bookman Old Style"/>
          <w:caps w:val="0"/>
          <w:smallCaps w:val="0"/>
          <w:strike w:val="0"/>
          <w:dstrike w:val="0"/>
          <w:outline w:val="0"/>
          <w:color w:val="000000"/>
          <w:u w:val="none" w:color="000000"/>
          <w:shd w:val="nil" w:color="auto" w:fill="auto"/>
          <w:vertAlign w:val="baseline"/>
          <w14:textFill>
            <w14:solidFill>
              <w14:srgbClr w14:val="000000"/>
            </w14:solidFill>
          </w14:textFill>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Subjects for discussion with the students:</w:t>
      </w:r>
    </w:p>
    <w:p>
      <w:pPr>
        <w:pStyle w:val="Brødtekst"/>
        <w:numPr>
          <w:ilvl w:val="0"/>
          <w:numId w:val="8"/>
        </w:numPr>
        <w:bidi w:val="0"/>
        <w:ind w:right="0"/>
        <w:jc w:val="left"/>
        <w:rPr>
          <w:rFonts w:ascii="Bookman Old Style" w:hAnsi="Bookman Old Style"/>
          <w:rtl w:val="0"/>
          <w:lang w:val="en-US"/>
        </w:rPr>
      </w:pPr>
      <w:r>
        <w:rPr>
          <w:rStyle w:val="Ingen"/>
          <w:rFonts w:ascii="Bradford LL" w:hAnsi="Bradford LL"/>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where is the concentration of nutrients and plankton greatest, and why?</w:t>
      </w:r>
    </w:p>
    <w:p>
      <w:pPr>
        <w:pStyle w:val="Brødtekst"/>
        <w:numPr>
          <w:ilvl w:val="0"/>
          <w:numId w:val="8"/>
        </w:numPr>
        <w:bidi w:val="0"/>
        <w:ind w:right="0"/>
        <w:jc w:val="left"/>
        <w:rPr>
          <w:rFonts w:ascii="Bookman Old Style" w:hAnsi="Bookman Old Style"/>
          <w:rtl w:val="0"/>
          <w:lang w:val="en-US"/>
        </w:rPr>
      </w:pPr>
      <w:r>
        <w:rPr>
          <w:rStyle w:val="Ingen"/>
          <w:rFonts w:ascii="Bradford LL" w:hAnsi="Bradford LL"/>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what is a glacier, how does it move, and what does it mean that it </w:t>
      </w:r>
      <w:r>
        <w:rPr>
          <w:rStyle w:val="Ingen"/>
          <w:rFonts w:ascii="Bradford LL" w:hAnsi="Bradford LL"/>
          <w:i w:val="1"/>
          <w:iCs w:val="1"/>
          <w:caps w:val="0"/>
          <w:smallCaps w:val="0"/>
          <w:strike w:val="0"/>
          <w:dstrike w:val="0"/>
          <w:outline w:val="0"/>
          <w:color w:val="000000"/>
          <w:u w:val="none" w:color="000000"/>
          <w:shd w:val="nil" w:color="auto" w:fill="auto"/>
          <w:vertAlign w:val="baseline"/>
          <w:rtl w:val="0"/>
          <w:lang w:val="nl-NL"/>
          <w14:textFill>
            <w14:solidFill>
              <w14:srgbClr w14:val="000000"/>
            </w14:solidFill>
          </w14:textFill>
        </w:rPr>
        <w:t>calves</w:t>
      </w:r>
      <w:r>
        <w:rPr>
          <w:rStyle w:val="Ingen"/>
          <w:rFonts w:ascii="Bradford LL" w:hAnsi="Bradford LL"/>
          <w:caps w:val="0"/>
          <w:smallCaps w:val="0"/>
          <w:strike w:val="0"/>
          <w:dstrike w:val="0"/>
          <w:outline w:val="0"/>
          <w:color w:val="000000"/>
          <w:u w:val="none" w:color="000000"/>
          <w:shd w:val="nil" w:color="auto" w:fill="auto"/>
          <w:vertAlign w:val="baseline"/>
          <w:rtl w:val="0"/>
          <w:lang w:val="zh-TW" w:eastAsia="zh-TW"/>
          <w14:textFill>
            <w14:solidFill>
              <w14:srgbClr w14:val="000000"/>
            </w14:solidFill>
          </w14:textFill>
        </w:rPr>
        <w:t>?</w:t>
      </w:r>
    </w:p>
    <w:p>
      <w:pPr>
        <w:pStyle w:val="Brødtekst"/>
        <w:numPr>
          <w:ilvl w:val="0"/>
          <w:numId w:val="8"/>
        </w:numPr>
        <w:bidi w:val="0"/>
        <w:ind w:right="0"/>
        <w:jc w:val="left"/>
        <w:rPr>
          <w:rFonts w:ascii="Bookman Old Style" w:hAnsi="Bookman Old Style"/>
          <w:rtl w:val="0"/>
          <w:lang w:val="en-US"/>
        </w:rPr>
      </w:pPr>
      <w:r>
        <w:rPr>
          <w:rStyle w:val="Ingen"/>
          <w:rFonts w:ascii="Bradford LL" w:hAnsi="Bradford LL"/>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what is the role of photosynthesis in the spring bloom, and why is it in springtime the bloom takes place?</w:t>
      </w:r>
    </w:p>
    <w:p>
      <w:pPr>
        <w:pStyle w:val="Brødtekst"/>
        <w:rPr>
          <w:rStyle w:val="Ingen"/>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rødtekst"/>
        <w:rPr>
          <w:rStyle w:val="Ingen"/>
          <w:rFonts w:ascii="Bookman Old Style" w:cs="Bookman Old Style" w:hAnsi="Bookman Old Style" w:eastAsia="Bookman Old Style"/>
          <w:caps w:val="0"/>
          <w:smallCaps w:val="0"/>
          <w:strike w:val="0"/>
          <w:dstrike w:val="0"/>
          <w:outline w:val="0"/>
          <w:color w:val="000000"/>
          <w:u w:val="none" w:color="000000"/>
          <w:shd w:val="nil" w:color="auto" w:fill="auto"/>
          <w:vertAlign w:val="baseline"/>
          <w14:textFill>
            <w14:solidFill>
              <w14:srgbClr w14:val="000000"/>
            </w14:solidFill>
          </w14:textFill>
        </w:rPr>
      </w:pPr>
      <w:r>
        <w:rPr>
          <w:rStyle w:val="Ingen"/>
          <w:caps w:val="0"/>
          <w:smallCaps w:val="0"/>
          <w:strike w:val="0"/>
          <w:dstrike w:val="0"/>
          <w:outline w:val="0"/>
          <w:color w:val="2f5496"/>
          <w:sz w:val="24"/>
          <w:szCs w:val="24"/>
          <w:u w:val="none" w:color="2f5496"/>
          <w:shd w:val="nil" w:color="auto" w:fill="auto"/>
          <w:vertAlign w:val="baseline"/>
          <w:rtl w:val="0"/>
          <w14:textFill>
            <w14:solidFill>
              <w14:srgbClr w14:val="2F5496"/>
            </w14:solidFill>
          </w14:textFill>
        </w:rPr>
        <w:t>COPEPODS</w:t>
      </w:r>
      <w:r>
        <w:rPr>
          <w:rStyle w:val="Ingen"/>
          <w:caps w:val="0"/>
          <w:smallCaps w:val="0"/>
          <w:strike w:val="0"/>
          <w:dstrike w:val="0"/>
          <w:outline w:val="0"/>
          <w:color w:val="000000"/>
          <w:u w:val="none" w:color="000000"/>
          <w:shd w:val="nil" w:color="auto" w:fill="auto"/>
          <w:vertAlign w:val="baseline"/>
          <w:rtl w:val="0"/>
          <w14:textFill>
            <w14:solidFill>
              <w14:srgbClr w14:val="000000"/>
            </w14:solidFill>
          </w14:textFill>
        </w:rPr>
        <w:tab/>
        <w:tab/>
        <w:t>pp. 16-21</w:t>
      </w:r>
    </w:p>
    <w:p>
      <w:pPr>
        <w:pStyle w:val="Brødtekst"/>
        <w:rPr>
          <w:rStyle w:val="Ingen"/>
          <w:rFonts w:ascii="Bookman Old Style" w:cs="Bookman Old Style" w:hAnsi="Bookman Old Style" w:eastAsia="Bookman Old Styl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The copepod is the most numerous multicellular animal and it plays a central role in the arctic food web. The copepod in the Disko Bay and the Icefjord is particularly fatty and is called</w:t>
      </w:r>
      <w:r>
        <w:rPr>
          <w:rStyle w:val="Ingen"/>
          <w:i w:val="1"/>
          <w:iCs w:val="1"/>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 xml:space="preserve"> Calanus.</w:t>
      </w:r>
    </w:p>
    <w:p>
      <w:pPr>
        <w:pStyle w:val="Brødtekst"/>
        <w:rPr>
          <w:rStyle w:val="Ingen"/>
          <w:rFonts w:ascii="Bookman Old Style" w:cs="Bookman Old Style" w:hAnsi="Bookman Old Style" w:eastAsia="Bookman Old Styl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Its food is ice algae and other species of phytoplankton that have adapted to life under the ice. Ice algae have adapted by being able to conduct photosynthesis even with very little sunlight.</w:t>
      </w:r>
    </w:p>
    <w:p>
      <w:pPr>
        <w:pStyle w:val="Brødtekst"/>
        <w:rPr>
          <w:rStyle w:val="Ingen"/>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rødtekst"/>
        <w:rPr>
          <w:rStyle w:val="Ingen"/>
          <w:rFonts w:ascii="Bookman Old Style" w:cs="Bookman Old Style" w:hAnsi="Bookman Old Style" w:eastAsia="Bookman Old Style"/>
          <w:caps w:val="0"/>
          <w:smallCaps w:val="0"/>
          <w:strike w:val="0"/>
          <w:dstrike w:val="0"/>
          <w:outline w:val="0"/>
          <w:color w:val="000000"/>
          <w:u w:val="none" w:color="000000"/>
          <w:shd w:val="nil" w:color="auto" w:fill="auto"/>
          <w:vertAlign w:val="baseline"/>
          <w14:textFill>
            <w14:solidFill>
              <w14:srgbClr w14:val="000000"/>
            </w14:solidFill>
          </w14:textFill>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Subjects for discussion with the students:</w:t>
      </w:r>
    </w:p>
    <w:p>
      <w:pPr>
        <w:pStyle w:val="Brødtekst"/>
        <w:numPr>
          <w:ilvl w:val="0"/>
          <w:numId w:val="10"/>
        </w:numPr>
        <w:bidi w:val="0"/>
        <w:ind w:right="0"/>
        <w:jc w:val="left"/>
        <w:rPr>
          <w:rFonts w:ascii="Bookman Old Style" w:hAnsi="Bookman Old Style"/>
          <w:rtl w:val="0"/>
          <w:lang w:val="en-US"/>
        </w:rPr>
      </w:pPr>
      <w:r>
        <w:rPr>
          <w:rStyle w:val="Ingen"/>
          <w:rFonts w:ascii="Bookman Old Style" w:hAnsi="Bookman Old Style"/>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what is the difference between a unicellular and a multicellular organism?</w:t>
      </w:r>
    </w:p>
    <w:p>
      <w:pPr>
        <w:pStyle w:val="Brødtekst"/>
        <w:numPr>
          <w:ilvl w:val="0"/>
          <w:numId w:val="10"/>
        </w:numPr>
        <w:bidi w:val="0"/>
        <w:ind w:right="0"/>
        <w:jc w:val="left"/>
        <w:rPr>
          <w:rFonts w:ascii="Bookman Old Style" w:hAnsi="Bookman Old Style"/>
          <w:rtl w:val="0"/>
          <w:lang w:val="en-US"/>
        </w:rPr>
      </w:pPr>
      <w:r>
        <w:rPr>
          <w:rStyle w:val="Ingen"/>
          <w:rFonts w:ascii="Bradford LL" w:hAnsi="Bradford LL"/>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what is a </w:t>
      </w:r>
      <w:r>
        <w:rPr>
          <w:rStyle w:val="Ingen"/>
          <w:rFonts w:ascii="Bradford LL" w:hAnsi="Bradford LL"/>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food web</w:t>
      </w:r>
      <w:r>
        <w:rPr>
          <w:rStyle w:val="Ingen"/>
          <w:rFonts w:ascii="Bradford LL" w:hAnsi="Bradford LL"/>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and what happens if there are not enough copepods in the ecosystem?</w:t>
      </w:r>
    </w:p>
    <w:p>
      <w:pPr>
        <w:pStyle w:val="Brødtekst"/>
        <w:numPr>
          <w:ilvl w:val="0"/>
          <w:numId w:val="10"/>
        </w:numPr>
        <w:bidi w:val="0"/>
        <w:ind w:right="0"/>
        <w:jc w:val="left"/>
        <w:rPr>
          <w:rFonts w:ascii="Bookman Old Style" w:hAnsi="Bookman Old Style"/>
          <w:rtl w:val="0"/>
          <w:lang w:val="en-US"/>
        </w:rPr>
      </w:pPr>
      <w:r>
        <w:rPr>
          <w:rStyle w:val="Ingen"/>
          <w:rFonts w:ascii="Bradford LL" w:hAnsi="Bradford LL"/>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what does it mean that an organism has </w:t>
      </w:r>
      <w:r>
        <w:rPr>
          <w:rStyle w:val="Ingen"/>
          <w:rFonts w:ascii="Bradford LL" w:hAnsi="Bradford LL"/>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adapted</w:t>
      </w:r>
      <w:r>
        <w:rPr>
          <w:rStyle w:val="Ingen"/>
          <w:rFonts w:ascii="Bradford LL" w:hAnsi="Bradford LL"/>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to its environment </w:t>
      </w:r>
      <w:r>
        <w:rPr>
          <w:rStyle w:val="Ingen"/>
          <w:rFonts w:ascii="Bradford LL" w:hAnsi="Bradford LL"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rStyle w:val="Ingen"/>
          <w:rFonts w:ascii="Bradford LL" w:hAnsi="Bradford LL"/>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you might use the concept </w:t>
      </w:r>
      <w:r>
        <w:rPr>
          <w:rStyle w:val="Ingen"/>
          <w:rFonts w:ascii="Bradford LL" w:hAnsi="Bradford LL"/>
          <w:i w:val="1"/>
          <w:iCs w:val="1"/>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niche</w:t>
      </w:r>
      <w:r>
        <w:rPr>
          <w:rStyle w:val="Ingen"/>
          <w:rFonts w:ascii="Bradford LL" w:hAnsi="Bradford LL"/>
          <w:caps w:val="0"/>
          <w:smallCaps w:val="0"/>
          <w:strike w:val="0"/>
          <w:dstrike w:val="0"/>
          <w:outline w:val="0"/>
          <w:color w:val="000000"/>
          <w:u w:val="none" w:color="000000"/>
          <w:shd w:val="nil" w:color="auto" w:fill="auto"/>
          <w:vertAlign w:val="baseline"/>
          <w:rtl w:val="0"/>
          <w14:textFill>
            <w14:solidFill>
              <w14:srgbClr w14:val="000000"/>
            </w14:solidFill>
          </w14:textFill>
        </w:rPr>
        <w:t>.</w:t>
      </w:r>
    </w:p>
    <w:p>
      <w:pPr>
        <w:pStyle w:val="Brødtekst"/>
        <w:rPr>
          <w:rStyle w:val="Ingen"/>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rødtekst"/>
        <w:rPr>
          <w:rStyle w:val="Ingen"/>
          <w:rFonts w:ascii="Bookman Old Style" w:cs="Bookman Old Style" w:hAnsi="Bookman Old Style" w:eastAsia="Bookman Old Style"/>
          <w:caps w:val="0"/>
          <w:smallCaps w:val="0"/>
          <w:strike w:val="0"/>
          <w:dstrike w:val="0"/>
          <w:outline w:val="0"/>
          <w:color w:val="000000"/>
          <w:u w:val="none" w:color="000000"/>
          <w:shd w:val="nil" w:color="auto" w:fill="auto"/>
          <w:vertAlign w:val="baseline"/>
          <w14:textFill>
            <w14:solidFill>
              <w14:srgbClr w14:val="000000"/>
            </w14:solidFill>
          </w14:textFill>
        </w:rPr>
      </w:pPr>
      <w:r>
        <w:rPr>
          <w:rStyle w:val="Ingen"/>
          <w:caps w:val="0"/>
          <w:smallCaps w:val="0"/>
          <w:strike w:val="0"/>
          <w:dstrike w:val="0"/>
          <w:outline w:val="0"/>
          <w:color w:val="2f5496"/>
          <w:sz w:val="24"/>
          <w:szCs w:val="24"/>
          <w:u w:val="none" w:color="2f5496"/>
          <w:shd w:val="nil" w:color="auto" w:fill="auto"/>
          <w:vertAlign w:val="baseline"/>
          <w:rtl w:val="0"/>
          <w:lang w:val="de-DE"/>
          <w14:textFill>
            <w14:solidFill>
              <w14:srgbClr w14:val="2F5496"/>
            </w14:solidFill>
          </w14:textFill>
        </w:rPr>
        <w:t>THE NORTHERN PRAWN</w:t>
      </w:r>
      <w:r>
        <w:rPr>
          <w:rStyle w:val="Ingen"/>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tab/>
        <w:tab/>
        <w:t>p. 25</w:t>
      </w:r>
    </w:p>
    <w:p>
      <w:pPr>
        <w:pStyle w:val="Brødtekst"/>
        <w:rPr>
          <w:rStyle w:val="Ingen"/>
          <w:rFonts w:ascii="Bookman Old Style" w:cs="Bookman Old Style" w:hAnsi="Bookman Old Style" w:eastAsia="Bookman Old Style"/>
          <w:caps w:val="0"/>
          <w:smallCaps w:val="0"/>
          <w:strike w:val="0"/>
          <w:dstrike w:val="0"/>
          <w:outline w:val="0"/>
          <w:color w:val="000000"/>
          <w:u w:val="none" w:color="000000"/>
          <w:shd w:val="nil" w:color="auto" w:fill="auto"/>
          <w:vertAlign w:val="baseline"/>
          <w14:textFill>
            <w14:solidFill>
              <w14:srgbClr w14:val="000000"/>
            </w14:solidFill>
          </w14:textFill>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The northern prawn is a hermaphrodite. At first, it lives as a male for about six years. Then its sex changes to female. </w:t>
      </w:r>
    </w:p>
    <w:p>
      <w:pPr>
        <w:pStyle w:val="Brødtekst"/>
        <w:rPr>
          <w:rStyle w:val="Ingen"/>
          <w:rFonts w:ascii="Bookman Old Style" w:cs="Bookman Old Style" w:hAnsi="Bookman Old Style" w:eastAsia="Bookman Old Style"/>
          <w:caps w:val="0"/>
          <w:smallCaps w:val="0"/>
          <w:strike w:val="0"/>
          <w:dstrike w:val="0"/>
          <w:outline w:val="0"/>
          <w:color w:val="000000"/>
          <w:u w:val="none" w:color="000000"/>
          <w:shd w:val="nil" w:color="auto" w:fill="auto"/>
          <w:vertAlign w:val="baseline"/>
          <w14:textFill>
            <w14:solidFill>
              <w14:srgbClr w14:val="000000"/>
            </w14:solidFill>
          </w14:textFill>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The prawn is an important food source for several species of fish and plays a major role in the fishing industry and the economy in Ilulissat.</w:t>
      </w:r>
    </w:p>
    <w:p>
      <w:pPr>
        <w:pStyle w:val="Brødtekst"/>
        <w:rPr>
          <w:rStyle w:val="Ingen"/>
          <w:rFonts w:ascii="Bookman Old Style" w:cs="Bookman Old Style" w:hAnsi="Bookman Old Style" w:eastAsia="Bookman Old Style"/>
          <w:caps w:val="0"/>
          <w:smallCaps w:val="0"/>
          <w:strike w:val="0"/>
          <w:dstrike w:val="0"/>
          <w:outline w:val="0"/>
          <w:color w:val="000000"/>
          <w:u w:val="none" w:color="000000"/>
          <w:shd w:val="nil" w:color="auto" w:fill="auto"/>
          <w:vertAlign w:val="baseline"/>
          <w14:textFill>
            <w14:solidFill>
              <w14:srgbClr w14:val="000000"/>
            </w14:solidFill>
          </w14:textFill>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In the book you can read about two other crustaceans:</w:t>
      </w:r>
      <w:r>
        <w:rPr>
          <w:rStyle w:val="Ingen"/>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light crayfish </w:t>
      </w: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and </w:t>
      </w:r>
      <w:r>
        <w:rPr>
          <w:rStyle w:val="Ingen"/>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the opilio crab.</w:t>
      </w:r>
    </w:p>
    <w:p>
      <w:pPr>
        <w:pStyle w:val="Brødtekst"/>
        <w:rPr>
          <w:rStyle w:val="Ingen"/>
          <w:rFonts w:ascii="Bookman Old Style" w:cs="Bookman Old Style" w:hAnsi="Bookman Old Style" w:eastAsia="Bookman Old Style"/>
          <w:caps w:val="0"/>
          <w:smallCaps w:val="0"/>
          <w:strike w:val="0"/>
          <w:dstrike w:val="0"/>
          <w:outline w:val="0"/>
          <w:color w:val="000000"/>
          <w:u w:val="none" w:color="000000"/>
          <w:shd w:val="nil" w:color="auto" w:fill="auto"/>
          <w:vertAlign w:val="baseline"/>
          <w14:textFill>
            <w14:solidFill>
              <w14:srgbClr w14:val="000000"/>
            </w14:solidFill>
          </w14:textFill>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The small crustaceans are called</w:t>
      </w:r>
      <w:r>
        <w:rPr>
          <w:rStyle w:val="Ingen"/>
          <w:i w:val="1"/>
          <w:iCs w:val="1"/>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krill</w:t>
      </w: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 </w:t>
      </w: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also known as "the lawn mowers of sea ice".</w:t>
      </w:r>
    </w:p>
    <w:p>
      <w:pPr>
        <w:pStyle w:val="Brødtekst"/>
        <w:rPr>
          <w:rStyle w:val="Ingen"/>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rødtekst"/>
        <w:rPr>
          <w:rStyle w:val="Ingen"/>
          <w:rFonts w:ascii="Bookman Old Style" w:cs="Bookman Old Style" w:hAnsi="Bookman Old Style" w:eastAsia="Bookman Old Style"/>
          <w:caps w:val="0"/>
          <w:smallCaps w:val="0"/>
          <w:strike w:val="0"/>
          <w:dstrike w:val="0"/>
          <w:outline w:val="0"/>
          <w:color w:val="000000"/>
          <w:u w:val="none" w:color="000000"/>
          <w:shd w:val="nil" w:color="auto" w:fill="auto"/>
          <w:vertAlign w:val="baseline"/>
          <w14:textFill>
            <w14:solidFill>
              <w14:srgbClr w14:val="000000"/>
            </w14:solidFill>
          </w14:textFill>
        </w:rPr>
      </w:pPr>
      <w:bookmarkStart w:name="_headingh.gjdgxs" w:id="0"/>
      <w:bookmarkEnd w:id="0"/>
      <w:r>
        <w:rPr>
          <w:rStyle w:val="Ingen"/>
          <w:caps w:val="0"/>
          <w:smallCaps w:val="0"/>
          <w:strike w:val="0"/>
          <w:dstrike w:val="0"/>
          <w:outline w:val="0"/>
          <w:color w:val="000000"/>
          <w:u w:val="none" w:color="000000"/>
          <w:shd w:val="nil" w:color="auto" w:fill="auto"/>
          <w:vertAlign w:val="baseline"/>
          <w:rtl w:val="0"/>
          <w14:textFill>
            <w14:solidFill>
              <w14:srgbClr w14:val="000000"/>
            </w14:solidFill>
          </w14:textFill>
        </w:rPr>
        <w:t>S</w:t>
      </w: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ubjects for discussion with the students:</w:t>
      </w:r>
    </w:p>
    <w:p>
      <w:pPr>
        <w:pStyle w:val="Brødtekst"/>
        <w:numPr>
          <w:ilvl w:val="0"/>
          <w:numId w:val="12"/>
        </w:numPr>
        <w:bidi w:val="0"/>
        <w:ind w:right="0"/>
        <w:jc w:val="left"/>
        <w:rPr>
          <w:rtl w:val="0"/>
          <w:lang w:val="en-US"/>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why some animals have developed into being hermaphrodites</w:t>
      </w:r>
    </w:p>
    <w:p>
      <w:pPr>
        <w:pStyle w:val="Brødtekst"/>
        <w:numPr>
          <w:ilvl w:val="0"/>
          <w:numId w:val="12"/>
        </w:numPr>
        <w:bidi w:val="0"/>
        <w:ind w:right="0"/>
        <w:jc w:val="left"/>
        <w:rPr>
          <w:rtl w:val="0"/>
          <w:lang w:val="en-US"/>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what a crustacean is, and what other crustaceans live in the Icefjord</w:t>
      </w:r>
    </w:p>
    <w:p>
      <w:pPr>
        <w:pStyle w:val="Brødtekst"/>
        <w:numPr>
          <w:ilvl w:val="0"/>
          <w:numId w:val="12"/>
        </w:numPr>
        <w:bidi w:val="0"/>
        <w:ind w:right="0"/>
        <w:jc w:val="left"/>
        <w:rPr>
          <w:rtl w:val="0"/>
          <w:lang w:val="en-US"/>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the role of krill in the arctic marine food web</w:t>
      </w:r>
    </w:p>
    <w:p>
      <w:pPr>
        <w:pStyle w:val="Brødtekst"/>
        <w:rPr>
          <w:rStyle w:val="Ingen"/>
          <w:caps w:val="0"/>
          <w:smallCaps w:val="0"/>
          <w:strike w:val="0"/>
          <w:dstrike w:val="0"/>
          <w:outline w:val="0"/>
          <w:color w:val="2f5496"/>
          <w:sz w:val="24"/>
          <w:szCs w:val="24"/>
          <w:u w:val="none" w:color="2f5496"/>
          <w:shd w:val="nil" w:color="auto" w:fill="auto"/>
          <w:vertAlign w:val="baseline"/>
          <w14:textFill>
            <w14:solidFill>
              <w14:srgbClr w14:val="2F5496"/>
            </w14:solidFill>
          </w14:textFill>
        </w:rPr>
      </w:pPr>
    </w:p>
    <w:p>
      <w:pPr>
        <w:pStyle w:val="Brødtekst"/>
        <w:rPr>
          <w:rStyle w:val="Ingen"/>
          <w:rFonts w:ascii="Bookman Old Style" w:cs="Bookman Old Style" w:hAnsi="Bookman Old Style" w:eastAsia="Bookman Old Style"/>
          <w:caps w:val="0"/>
          <w:smallCaps w:val="0"/>
          <w:strike w:val="0"/>
          <w:dstrike w:val="0"/>
          <w:outline w:val="0"/>
          <w:color w:val="000000"/>
          <w:u w:val="none" w:color="000000"/>
          <w:shd w:val="nil" w:color="auto" w:fill="auto"/>
          <w:vertAlign w:val="baseline"/>
          <w14:textFill>
            <w14:solidFill>
              <w14:srgbClr w14:val="000000"/>
            </w14:solidFill>
          </w14:textFill>
        </w:rPr>
      </w:pPr>
      <w:r>
        <w:rPr>
          <w:rStyle w:val="Ingen"/>
          <w:caps w:val="0"/>
          <w:smallCaps w:val="0"/>
          <w:strike w:val="0"/>
          <w:dstrike w:val="0"/>
          <w:outline w:val="0"/>
          <w:color w:val="2f5496"/>
          <w:sz w:val="24"/>
          <w:szCs w:val="24"/>
          <w:u w:val="none" w:color="2f5496"/>
          <w:shd w:val="nil" w:color="auto" w:fill="auto"/>
          <w:vertAlign w:val="baseline"/>
          <w:rtl w:val="0"/>
          <w:lang w:val="en-US"/>
          <w14:textFill>
            <w14:solidFill>
              <w14:srgbClr w14:val="2F5496"/>
            </w14:solidFill>
          </w14:textFill>
        </w:rPr>
        <w:t>THE GREENLAND HALIBUT</w:t>
      </w:r>
      <w:r>
        <w:rPr>
          <w:rStyle w:val="Ingen"/>
          <w:caps w:val="0"/>
          <w:smallCaps w:val="0"/>
          <w:strike w:val="0"/>
          <w:dstrike w:val="0"/>
          <w:outline w:val="0"/>
          <w:color w:val="000000"/>
          <w:u w:val="none" w:color="000000"/>
          <w:shd w:val="nil" w:color="auto" w:fill="auto"/>
          <w:vertAlign w:val="baseline"/>
          <w:rtl w:val="0"/>
          <w14:textFill>
            <w14:solidFill>
              <w14:srgbClr w14:val="000000"/>
            </w14:solidFill>
          </w14:textFill>
        </w:rPr>
        <w:tab/>
        <w:tab/>
        <w:t>pp. 32-37</w:t>
      </w:r>
    </w:p>
    <w:p>
      <w:pPr>
        <w:pStyle w:val="Brødtekst"/>
        <w:rPr>
          <w:rStyle w:val="Ingen"/>
          <w:caps w:val="0"/>
          <w:smallCaps w:val="0"/>
          <w:strike w:val="0"/>
          <w:dstrike w:val="0"/>
          <w:outline w:val="0"/>
          <w:color w:val="000000"/>
          <w:u w:val="none" w:color="000000"/>
          <w:shd w:val="nil" w:color="auto" w:fill="auto"/>
          <w:vertAlign w:val="baseline"/>
          <w14:textFill>
            <w14:solidFill>
              <w14:srgbClr w14:val="000000"/>
            </w14:solidFill>
          </w14:textFill>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Greenland halibut is the dominant fish species in the Icefjord and slightly fatter than those in the Disko Bay. Unlike other flatfish, halibut live both on the seabed and up in the open waters. It is right-eyed and differs from other flatfish by having its left eye placed on the side of the body and not close to the right eye.</w:t>
      </w:r>
    </w:p>
    <w:p>
      <w:pPr>
        <w:pStyle w:val="Brødtekst"/>
        <w:rPr>
          <w:rStyle w:val="Ingen"/>
          <w:rFonts w:ascii="Bookman Old Style" w:cs="Bookman Old Style" w:hAnsi="Bookman Old Style" w:eastAsia="Bookman Old Style"/>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rødtekst"/>
        <w:rPr>
          <w:rStyle w:val="Ingen"/>
          <w:rFonts w:ascii="Bookman Old Style" w:cs="Bookman Old Style" w:hAnsi="Bookman Old Style" w:eastAsia="Bookman Old Style"/>
          <w:caps w:val="0"/>
          <w:smallCaps w:val="0"/>
          <w:strike w:val="0"/>
          <w:dstrike w:val="0"/>
          <w:outline w:val="0"/>
          <w:color w:val="000000"/>
          <w:u w:val="none" w:color="000000"/>
          <w:shd w:val="nil" w:color="auto" w:fill="auto"/>
          <w:vertAlign w:val="baseline"/>
          <w14:textFill>
            <w14:solidFill>
              <w14:srgbClr w14:val="000000"/>
            </w14:solidFill>
          </w14:textFill>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In the book you can also read about these two fish:</w:t>
      </w:r>
      <w:r>
        <w:rPr>
          <w:rStyle w:val="Ingen"/>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the polar cod </w:t>
      </w: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and </w:t>
      </w:r>
      <w:r>
        <w:rPr>
          <w:rStyle w:val="Ingen"/>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the Greenland shark</w:t>
      </w: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The polar cod has adapted to the extreme cold by having </w:t>
      </w: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Ingen"/>
          <w:caps w:val="0"/>
          <w:smallCaps w:val="0"/>
          <w:strike w:val="0"/>
          <w:dstrike w:val="0"/>
          <w:outline w:val="0"/>
          <w:color w:val="000000"/>
          <w:u w:val="none" w:color="000000"/>
          <w:shd w:val="nil" w:color="auto" w:fill="auto"/>
          <w:vertAlign w:val="baseline"/>
          <w:rtl w:val="0"/>
          <w14:textFill>
            <w14:solidFill>
              <w14:srgbClr w14:val="000000"/>
            </w14:solidFill>
          </w14:textFill>
        </w:rPr>
        <w:t>antifreeze</w:t>
      </w: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in its blood. The Greenland shark is almost blind but has developed other senses enabling it to catch food.</w:t>
      </w:r>
    </w:p>
    <w:p>
      <w:pPr>
        <w:pStyle w:val="Brødtekst"/>
        <w:rPr>
          <w:rStyle w:val="Ingen"/>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rødtekst"/>
        <w:rPr>
          <w:rStyle w:val="Ingen"/>
          <w:rFonts w:ascii="Bookman Old Style" w:cs="Bookman Old Style" w:hAnsi="Bookman Old Style" w:eastAsia="Bookman Old Style"/>
          <w:caps w:val="0"/>
          <w:smallCaps w:val="0"/>
          <w:strike w:val="0"/>
          <w:dstrike w:val="0"/>
          <w:outline w:val="0"/>
          <w:color w:val="000000"/>
          <w:u w:val="none" w:color="000000"/>
          <w:shd w:val="nil" w:color="auto" w:fill="auto"/>
          <w:vertAlign w:val="baseline"/>
          <w14:textFill>
            <w14:solidFill>
              <w14:srgbClr w14:val="000000"/>
            </w14:solidFill>
          </w14:textFill>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Subjects for discussion with the students:</w:t>
      </w:r>
    </w:p>
    <w:p>
      <w:pPr>
        <w:pStyle w:val="Brødtekst"/>
        <w:numPr>
          <w:ilvl w:val="0"/>
          <w:numId w:val="14"/>
        </w:numPr>
        <w:bidi w:val="0"/>
        <w:ind w:right="0"/>
        <w:jc w:val="left"/>
        <w:rPr>
          <w:rtl w:val="0"/>
          <w:lang w:val="en-US"/>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why the halibut has adapted by being both bottom-dwelling and pelagic</w:t>
      </w:r>
    </w:p>
    <w:p>
      <w:pPr>
        <w:pStyle w:val="Brødtekst"/>
        <w:numPr>
          <w:ilvl w:val="0"/>
          <w:numId w:val="14"/>
        </w:numPr>
        <w:bidi w:val="0"/>
        <w:ind w:right="0"/>
        <w:jc w:val="left"/>
        <w:rPr>
          <w:rtl w:val="0"/>
          <w:lang w:val="en-US"/>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the role of the polar cod in the arctic marine food web</w:t>
      </w:r>
    </w:p>
    <w:p>
      <w:pPr>
        <w:pStyle w:val="Brødtekst"/>
        <w:numPr>
          <w:ilvl w:val="0"/>
          <w:numId w:val="14"/>
        </w:numPr>
        <w:bidi w:val="0"/>
        <w:ind w:right="0"/>
        <w:jc w:val="left"/>
        <w:rPr>
          <w:rtl w:val="0"/>
          <w:lang w:val="en-US"/>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that the Greenland shark is the longest living vertebrate, and how it has adapted to living with the parasitical copepods</w:t>
      </w:r>
    </w:p>
    <w:p>
      <w:pPr>
        <w:pStyle w:val="Brødtekst"/>
        <w:keepNext w:val="1"/>
        <w:rPr>
          <w:rStyle w:val="Ingen"/>
          <w:outline w:val="0"/>
          <w:color w:val="2f5496"/>
          <w:sz w:val="24"/>
          <w:szCs w:val="24"/>
          <w:u w:color="2f5496"/>
          <w14:textFill>
            <w14:solidFill>
              <w14:srgbClr w14:val="2F5496"/>
            </w14:solidFill>
          </w14:textFill>
        </w:rPr>
      </w:pPr>
    </w:p>
    <w:p>
      <w:pPr>
        <w:pStyle w:val="Brødtekst"/>
        <w:keepNext w:val="1"/>
      </w:pPr>
      <w:r>
        <w:rPr>
          <w:rStyle w:val="Ingen"/>
          <w:outline w:val="0"/>
          <w:color w:val="2f5496"/>
          <w:sz w:val="24"/>
          <w:szCs w:val="24"/>
          <w:u w:color="2f5496"/>
          <w:rtl w:val="0"/>
          <w:lang w:val="en-US"/>
          <w14:textFill>
            <w14:solidFill>
              <w14:srgbClr w14:val="2F5496"/>
            </w14:solidFill>
          </w14:textFill>
        </w:rPr>
        <w:t>THE HARP SEAL</w:t>
      </w:r>
      <w:r>
        <w:rPr>
          <w:rStyle w:val="Ingen"/>
          <w:rtl w:val="0"/>
          <w:lang w:val="en-US"/>
        </w:rPr>
        <w:tab/>
        <w:tab/>
        <w:t>pp. 41 and 45</w:t>
      </w:r>
    </w:p>
    <w:p>
      <w:pPr>
        <w:pStyle w:val="Brødtekst"/>
      </w:pPr>
      <w:r>
        <w:rPr>
          <w:rStyle w:val="Ingen"/>
          <w:rtl w:val="0"/>
          <w:lang w:val="en-US"/>
        </w:rPr>
        <w:t>The harp seal is the most numerous seal in the northern hemisphere, and also the fastest. The harp seal swims like a dolphin, jumping out of the water, and thus utilizing that there is less friction in the air than in the water. The seal pup is born on the sea ice and at the start of its life has only its fur to protect against the cold.</w:t>
      </w:r>
    </w:p>
    <w:p>
      <w:pPr>
        <w:pStyle w:val="Brødtekst"/>
      </w:pPr>
      <w:r>
        <w:rPr>
          <w:rStyle w:val="Ingen"/>
          <w:rtl w:val="0"/>
          <w:lang w:val="en-US"/>
        </w:rPr>
        <w:t>In the book you can also read about another seal:</w:t>
      </w:r>
      <w:r>
        <w:rPr>
          <w:rStyle w:val="Ingen"/>
          <w:i w:val="1"/>
          <w:iCs w:val="1"/>
          <w:rtl w:val="0"/>
          <w:lang w:val="en-US"/>
        </w:rPr>
        <w:t xml:space="preserve"> the ringed seal.</w:t>
      </w:r>
      <w:r>
        <w:rPr>
          <w:rStyle w:val="Ingen"/>
          <w:rtl w:val="0"/>
          <w:lang w:val="en-US"/>
        </w:rPr>
        <w:t xml:space="preserve"> The ringed seal has adapted to life under the ice; it has claws that is used to make breathing holes.</w:t>
      </w:r>
    </w:p>
    <w:p>
      <w:pPr>
        <w:pStyle w:val="Brødtekst"/>
      </w:pPr>
    </w:p>
    <w:p>
      <w:pPr>
        <w:pStyle w:val="Brødtekst"/>
        <w:rPr>
          <w:rStyle w:val="Ingen"/>
          <w:rFonts w:ascii="Bookman Old Style" w:cs="Bookman Old Style" w:hAnsi="Bookman Old Style" w:eastAsia="Bookman Old Style"/>
          <w:caps w:val="0"/>
          <w:smallCaps w:val="0"/>
          <w:strike w:val="0"/>
          <w:dstrike w:val="0"/>
          <w:outline w:val="0"/>
          <w:color w:val="000000"/>
          <w:u w:val="none" w:color="000000"/>
          <w:shd w:val="nil" w:color="auto" w:fill="auto"/>
          <w:vertAlign w:val="baseline"/>
          <w14:textFill>
            <w14:solidFill>
              <w14:srgbClr w14:val="000000"/>
            </w14:solidFill>
          </w14:textFill>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Subjects for discussion with the students:</w:t>
      </w:r>
    </w:p>
    <w:p>
      <w:pPr>
        <w:pStyle w:val="Brødtekst"/>
        <w:numPr>
          <w:ilvl w:val="0"/>
          <w:numId w:val="16"/>
        </w:numPr>
        <w:bidi w:val="0"/>
        <w:ind w:right="0"/>
        <w:jc w:val="left"/>
        <w:rPr>
          <w:rtl w:val="0"/>
          <w:lang w:val="en-US"/>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the friction in the air compared to in the water, and how this is exploited by the harp seal</w:t>
      </w:r>
    </w:p>
    <w:p>
      <w:pPr>
        <w:pStyle w:val="Brødtekst"/>
        <w:numPr>
          <w:ilvl w:val="0"/>
          <w:numId w:val="16"/>
        </w:numPr>
        <w:bidi w:val="0"/>
        <w:ind w:right="0"/>
        <w:jc w:val="left"/>
        <w:rPr>
          <w:rtl w:val="0"/>
          <w:lang w:val="en-US"/>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how the appearance of the seal pup and the adult seal differs</w:t>
      </w:r>
    </w:p>
    <w:p>
      <w:pPr>
        <w:pStyle w:val="Brødtekst"/>
        <w:numPr>
          <w:ilvl w:val="0"/>
          <w:numId w:val="16"/>
        </w:numPr>
        <w:bidi w:val="0"/>
        <w:ind w:right="0"/>
        <w:jc w:val="left"/>
        <w:rPr>
          <w:rtl w:val="0"/>
          <w:lang w:val="en-US"/>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that seals are mammals, and if they know other mammals living in water</w:t>
      </w:r>
    </w:p>
    <w:p>
      <w:pPr>
        <w:pStyle w:val="Brødtekst"/>
        <w:numPr>
          <w:ilvl w:val="0"/>
          <w:numId w:val="16"/>
        </w:numPr>
        <w:bidi w:val="0"/>
        <w:ind w:right="0"/>
        <w:jc w:val="left"/>
        <w:rPr>
          <w:rtl w:val="0"/>
          <w:lang w:val="en-US"/>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how the ringed seal protects its pup from predators and cold</w:t>
      </w:r>
    </w:p>
    <w:p>
      <w:pPr>
        <w:pStyle w:val="Brødtekst"/>
        <w:rPr>
          <w:rStyle w:val="Ingen"/>
          <w:outline w:val="0"/>
          <w:color w:val="2f5496"/>
          <w:sz w:val="24"/>
          <w:szCs w:val="24"/>
          <w:u w:color="2f5496"/>
          <w14:textFill>
            <w14:solidFill>
              <w14:srgbClr w14:val="2F5496"/>
            </w14:solidFill>
          </w14:textFill>
        </w:rPr>
      </w:pPr>
    </w:p>
    <w:p>
      <w:pPr>
        <w:pStyle w:val="Brødtekst"/>
      </w:pPr>
      <w:r>
        <w:rPr>
          <w:rStyle w:val="Ingen"/>
          <w:outline w:val="0"/>
          <w:color w:val="2f5496"/>
          <w:sz w:val="24"/>
          <w:szCs w:val="24"/>
          <w:u w:color="2f5496"/>
          <w:rtl w:val="0"/>
          <w:lang w:val="en-US"/>
          <w14:textFill>
            <w14:solidFill>
              <w14:srgbClr w14:val="2F5496"/>
            </w14:solidFill>
          </w14:textFill>
        </w:rPr>
        <w:t>THE BOWHEAD WHALE</w:t>
      </w:r>
      <w:r>
        <w:rPr>
          <w:rStyle w:val="Ingen"/>
          <w:rtl w:val="0"/>
          <w:lang w:val="en-US"/>
        </w:rPr>
        <w:t xml:space="preserve"> </w:t>
        <w:tab/>
        <w:tab/>
        <w:t>pp. 49 and 51</w:t>
      </w:r>
    </w:p>
    <w:p>
      <w:pPr>
        <w:pStyle w:val="Brødtekst"/>
      </w:pPr>
      <w:r>
        <w:rPr>
          <w:rStyle w:val="Ingen"/>
          <w:rtl w:val="0"/>
          <w:lang w:val="en-US"/>
        </w:rPr>
        <w:t xml:space="preserve">The bowhead whale is a baleen whale and the world's longest-living mammal.  It has the thickest layer of blubber of any animal. It feeds on zooplankton. </w:t>
      </w:r>
    </w:p>
    <w:p>
      <w:pPr>
        <w:pStyle w:val="Brødtekst"/>
      </w:pPr>
      <w:r>
        <w:rPr>
          <w:rStyle w:val="Ingen"/>
          <w:rtl w:val="0"/>
          <w:lang w:val="en-US"/>
        </w:rPr>
        <w:t xml:space="preserve">In the book you can read about two other whales: the </w:t>
      </w:r>
      <w:r>
        <w:rPr>
          <w:rStyle w:val="Ingen"/>
          <w:i w:val="1"/>
          <w:iCs w:val="1"/>
          <w:rtl w:val="0"/>
          <w:lang w:val="en-US"/>
        </w:rPr>
        <w:t xml:space="preserve">humpback whale </w:t>
      </w:r>
      <w:r>
        <w:rPr>
          <w:rStyle w:val="Ingen"/>
          <w:rtl w:val="0"/>
          <w:lang w:val="en-US"/>
        </w:rPr>
        <w:t xml:space="preserve">and the </w:t>
      </w:r>
      <w:r>
        <w:rPr>
          <w:rStyle w:val="Ingen"/>
          <w:i w:val="1"/>
          <w:iCs w:val="1"/>
          <w:rtl w:val="0"/>
          <w:lang w:val="en-US"/>
        </w:rPr>
        <w:t>narwhal</w:t>
      </w:r>
      <w:r>
        <w:rPr>
          <w:rStyle w:val="Ingen"/>
          <w:rtl w:val="0"/>
        </w:rPr>
        <w:t>.</w:t>
      </w:r>
    </w:p>
    <w:p>
      <w:pPr>
        <w:pStyle w:val="Brødtekst"/>
      </w:pPr>
    </w:p>
    <w:p>
      <w:pPr>
        <w:pStyle w:val="Brødtekst"/>
        <w:rPr>
          <w:rStyle w:val="Ingen"/>
          <w:rFonts w:ascii="Bookman Old Style" w:cs="Bookman Old Style" w:hAnsi="Bookman Old Style" w:eastAsia="Bookman Old Style"/>
          <w:caps w:val="0"/>
          <w:smallCaps w:val="0"/>
          <w:strike w:val="0"/>
          <w:dstrike w:val="0"/>
          <w:outline w:val="0"/>
          <w:color w:val="000000"/>
          <w:u w:val="none" w:color="000000"/>
          <w:shd w:val="nil" w:color="auto" w:fill="auto"/>
          <w:vertAlign w:val="baseline"/>
          <w14:textFill>
            <w14:solidFill>
              <w14:srgbClr w14:val="000000"/>
            </w14:solidFill>
          </w14:textFill>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Subjects for discussion with the students:</w:t>
      </w:r>
    </w:p>
    <w:p>
      <w:pPr>
        <w:pStyle w:val="Brødtekst"/>
        <w:numPr>
          <w:ilvl w:val="0"/>
          <w:numId w:val="18"/>
        </w:numPr>
        <w:bidi w:val="0"/>
        <w:ind w:right="0"/>
        <w:jc w:val="left"/>
        <w:rPr>
          <w:rtl w:val="0"/>
          <w:lang w:val="en-US"/>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what a </w:t>
      </w:r>
      <w:r>
        <w:rPr>
          <w:rStyle w:val="Ingen"/>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baleen whale</w:t>
      </w: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is, and what other types of whales there are</w:t>
      </w:r>
    </w:p>
    <w:p>
      <w:pPr>
        <w:pStyle w:val="Brødtekst"/>
        <w:numPr>
          <w:ilvl w:val="0"/>
          <w:numId w:val="18"/>
        </w:numPr>
        <w:bidi w:val="0"/>
        <w:ind w:right="0"/>
        <w:jc w:val="left"/>
        <w:rPr>
          <w:rtl w:val="0"/>
          <w:lang w:val="en-US"/>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why the humpback whale sings its song, and if there are other animals that sing</w:t>
      </w:r>
    </w:p>
    <w:p>
      <w:pPr>
        <w:pStyle w:val="Brødtekst"/>
        <w:numPr>
          <w:ilvl w:val="0"/>
          <w:numId w:val="18"/>
        </w:numPr>
        <w:rPr>
          <w:lang w:val="en-US"/>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why it is normally only the male narwhal that has a tusk</w:t>
      </w:r>
    </w:p>
    <w:p>
      <w:pPr>
        <w:pStyle w:val="Overskrift 2"/>
        <w:rPr>
          <w:rStyle w:val="Ingen"/>
          <w:rFonts w:ascii="Bradford LL Light" w:cs="Bradford LL Light" w:hAnsi="Bradford LL Light" w:eastAsia="Bradford LL Light"/>
        </w:rPr>
      </w:pPr>
    </w:p>
    <w:p>
      <w:pPr>
        <w:pStyle w:val="Overskrift 2"/>
        <w:pBdr>
          <w:top w:val="nil"/>
          <w:left w:val="nil"/>
          <w:bottom w:val="dashed" w:color="0070c0" w:sz="4" w:space="0" w:shadow="0" w:frame="0"/>
          <w:right w:val="nil"/>
        </w:pBdr>
        <w:rPr>
          <w:rStyle w:val="Ingen"/>
          <w:rFonts w:ascii="Bradford LL Light" w:cs="Bradford LL Light" w:hAnsi="Bradford LL Light" w:eastAsia="Bradford LL Light"/>
        </w:rPr>
      </w:pPr>
      <w:r>
        <w:rPr>
          <w:rStyle w:val="Ingen"/>
          <w:rFonts w:ascii="Bradford LL Light" w:hAnsi="Bradford LL Light"/>
          <w:rtl w:val="0"/>
          <w:lang w:val="en-US"/>
        </w:rPr>
        <w:t xml:space="preserve">Further suggestions for work after the visit </w:t>
      </w:r>
    </w:p>
    <w:p>
      <w:pPr>
        <w:pStyle w:val="Brødtekst"/>
      </w:pPr>
    </w:p>
    <w:p>
      <w:pPr>
        <w:pStyle w:val="Brødtekst"/>
      </w:pPr>
      <w:r>
        <w:rPr>
          <w:rStyle w:val="Ingen"/>
          <w:rtl w:val="0"/>
          <w:lang w:val="en-US"/>
        </w:rPr>
        <w:t>Hold a review in class and have the students talk about their answers in small groups. The group selects the best answers, which are shared with the whole class.</w:t>
      </w:r>
    </w:p>
    <w:p>
      <w:pPr>
        <w:pStyle w:val="Brødtekst"/>
      </w:pPr>
    </w:p>
    <w:p>
      <w:pPr>
        <w:pStyle w:val="Brødtekst"/>
      </w:pPr>
      <w:r>
        <w:rPr>
          <w:rStyle w:val="Ingen"/>
          <w:rtl w:val="0"/>
          <w:lang w:val="en-US"/>
        </w:rPr>
        <w:t>You could continue working with these topics:</w:t>
      </w:r>
    </w:p>
    <w:p>
      <w:pPr>
        <w:pStyle w:val="Brødtekst"/>
        <w:numPr>
          <w:ilvl w:val="0"/>
          <w:numId w:val="20"/>
        </w:numPr>
        <w:bidi w:val="0"/>
        <w:ind w:right="0"/>
        <w:jc w:val="left"/>
        <w:rPr>
          <w:rtl w:val="0"/>
          <w:lang w:val="en-US"/>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climate changes, how they affect the time of the spring bloom, and the consequences of this for the whole ecosystem in the Disko Bay and the Icefjord.</w:t>
      </w:r>
    </w:p>
    <w:p>
      <w:pPr>
        <w:pStyle w:val="Brødtekst"/>
        <w:numPr>
          <w:ilvl w:val="0"/>
          <w:numId w:val="20"/>
        </w:numPr>
        <w:bidi w:val="0"/>
        <w:ind w:right="0"/>
        <w:jc w:val="left"/>
        <w:rPr>
          <w:rtl w:val="0"/>
          <w:lang w:val="en-US"/>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evolution and adaptation. How animals have evolved and adapted to different habitats. And the niches of different kinds of animals.</w:t>
      </w:r>
    </w:p>
    <w:p>
      <w:pPr>
        <w:pStyle w:val="Brødtekst"/>
        <w:numPr>
          <w:ilvl w:val="0"/>
          <w:numId w:val="20"/>
        </w:numPr>
        <w:bidi w:val="0"/>
        <w:ind w:right="0"/>
        <w:jc w:val="left"/>
        <w:rPr>
          <w:rtl w:val="0"/>
          <w:lang w:val="en-US"/>
        </w:rPr>
      </w:pPr>
      <w:r>
        <w:rPr>
          <w:rStyle w:val="Ingen"/>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modelling. Make models of food webs in selected ecosystems.</w:t>
      </w:r>
    </w:p>
    <w:p>
      <w:pPr>
        <w:pStyle w:val="Brødtekst"/>
      </w:pPr>
    </w:p>
    <w:p>
      <w:pPr>
        <w:pStyle w:val="Brødtekst"/>
      </w:pPr>
      <w:bookmarkStart w:name="_headingh.30j0zll" w:id="1"/>
      <w:bookmarkEnd w:id="1"/>
      <w:r>
        <w:rPr>
          <w:rStyle w:val="Ingen"/>
          <w:rtl w:val="0"/>
        </w:rPr>
        <w:t>O</w:t>
      </w:r>
      <w:r>
        <w:rPr>
          <w:rStyle w:val="Ingen"/>
          <w:rtl w:val="0"/>
          <w:lang w:val="en-US"/>
        </w:rPr>
        <w:t xml:space="preserve">n the learning platform of the Icefjord Centre you will find additional material for </w:t>
      </w:r>
      <w:r>
        <w:rPr>
          <w:rStyle w:val="Hyperlink.0"/>
        </w:rPr>
        <w:fldChar w:fldCharType="begin" w:fldLock="0"/>
      </w:r>
      <w:r>
        <w:rPr>
          <w:rStyle w:val="Hyperlink.0"/>
        </w:rPr>
        <w:instrText xml:space="preserve"> HYPERLINK "https://isfjordscentret.gl/en/the-abundant-life-of-the-icefjord-oldest-level/"</w:instrText>
      </w:r>
      <w:r>
        <w:rPr>
          <w:rStyle w:val="Hyperlink.0"/>
        </w:rPr>
        <w:fldChar w:fldCharType="separate" w:fldLock="0"/>
      </w:r>
      <w:r>
        <w:rPr>
          <w:rStyle w:val="Hyperlink.0"/>
          <w:rtl w:val="0"/>
          <w:lang w:val="en-US"/>
        </w:rPr>
        <w:t>The abundant life of the Icefjord.</w:t>
      </w:r>
      <w:r>
        <w:rPr/>
        <w:fldChar w:fldCharType="end" w:fldLock="0"/>
      </w:r>
      <w:r>
        <w:rPr>
          <w:rStyle w:val="Ingen"/>
          <w:i w:val="1"/>
          <w:iCs w:val="1"/>
          <w:rtl w:val="0"/>
        </w:rPr>
        <w:t xml:space="preserve"> </w:t>
      </w:r>
    </w:p>
    <w:sectPr>
      <w:headerReference w:type="default" r:id="rId4"/>
      <w:footerReference w:type="default" r:id="rId5"/>
      <w:pgSz w:w="11900" w:h="16840" w:orient="portrait"/>
      <w:pgMar w:top="1134" w:right="1134" w:bottom="1134" w:left="1134"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Helvetica">
    <w:charset w:val="00"/>
    <w:family w:val="roman"/>
    <w:pitch w:val="default"/>
  </w:font>
  <w:font w:name="Bookman Old Style">
    <w:charset w:val="00"/>
    <w:family w:val="roman"/>
    <w:pitch w:val="default"/>
  </w:font>
  <w:font w:name="Calibri">
    <w:charset w:val="00"/>
    <w:family w:val="roman"/>
    <w:pitch w:val="default"/>
  </w:font>
  <w:font w:name="Bradford LL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8"/>
  </w:abstractNum>
  <w:abstractNum w:abstractNumId="15">
    <w:multiLevelType w:val="hybridMultilevel"/>
    <w:styleLink w:val="Importeret format 8"/>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ret format 9"/>
  </w:abstractNum>
  <w:abstractNum w:abstractNumId="17">
    <w:multiLevelType w:val="hybridMultilevel"/>
    <w:styleLink w:val="Importeret format 9"/>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ret format 10"/>
  </w:abstractNum>
  <w:abstractNum w:abstractNumId="19">
    <w:multiLevelType w:val="hybridMultilevel"/>
    <w:styleLink w:val="Importeret format 10"/>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clear" w:pos="5670"/>
        </w:tabs>
        <w:ind w:left="5670" w:hanging="27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w:name w:val="Brødtekst"/>
    <w:next w:val="Brødtekst"/>
    <w:pPr>
      <w:keepNext w:val="0"/>
      <w:keepLines w:val="0"/>
      <w:pageBreakBefore w:val="0"/>
      <w:widowControl w:val="0"/>
      <w:shd w:val="clear" w:color="auto" w:fill="auto"/>
      <w:tabs>
        <w:tab w:val="left" w:pos="340"/>
        <w:tab w:val="left" w:pos="5670"/>
        <w:tab w:val="right" w:pos="9356"/>
      </w:tabs>
      <w:suppressAutoHyphens w:val="1"/>
      <w:bidi w:val="0"/>
      <w:spacing w:before="0" w:after="0" w:line="276" w:lineRule="auto"/>
      <w:ind w:left="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Overskrift">
    <w:name w:val="Overskrift"/>
    <w:next w:val="Brødtekst"/>
    <w:pPr>
      <w:keepNext w:val="1"/>
      <w:keepLines w:val="1"/>
      <w:pageBreakBefore w:val="0"/>
      <w:widowControl w:val="0"/>
      <w:shd w:val="clear" w:color="auto" w:fill="auto"/>
      <w:tabs>
        <w:tab w:val="left" w:pos="340"/>
        <w:tab w:val="left" w:pos="5670"/>
        <w:tab w:val="right" w:pos="9356"/>
      </w:tabs>
      <w:suppressAutoHyphens w:val="1"/>
      <w:bidi w:val="0"/>
      <w:spacing w:before="240" w:after="0" w:line="276" w:lineRule="auto"/>
      <w:ind w:left="0" w:right="0" w:firstLine="0"/>
      <w:jc w:val="left"/>
      <w:outlineLvl w:val="9"/>
    </w:pPr>
    <w:rPr>
      <w:rFonts w:ascii="Bradford LL" w:cs="Bradford LL" w:hAnsi="Bradford LL" w:eastAsia="Bradford LL"/>
      <w:b w:val="0"/>
      <w:bCs w:val="0"/>
      <w:i w:val="0"/>
      <w:iCs w:val="0"/>
      <w:caps w:val="0"/>
      <w:smallCaps w:val="0"/>
      <w:strike w:val="0"/>
      <w:dstrike w:val="0"/>
      <w:outline w:val="0"/>
      <w:color w:val="2f5496"/>
      <w:spacing w:val="0"/>
      <w:kern w:val="0"/>
      <w:position w:val="0"/>
      <w:sz w:val="24"/>
      <w:szCs w:val="24"/>
      <w:u w:val="none" w:color="2f5496"/>
      <w:shd w:val="nil" w:color="auto" w:fill="auto"/>
      <w:vertAlign w:val="baseline"/>
      <w14:textOutline>
        <w14:noFill/>
      </w14:textOutline>
      <w14:textFill>
        <w14:solidFill>
          <w14:srgbClr w14:val="2F5496"/>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numbering" w:styleId="Importeret format 1">
    <w:name w:val="Importeret format 1"/>
    <w:pPr>
      <w:numPr>
        <w:numId w:val="1"/>
      </w:numPr>
    </w:pPr>
  </w:style>
  <w:style w:type="character" w:styleId="Ingen">
    <w:name w:val="Ingen"/>
  </w:style>
  <w:style w:type="character" w:styleId="Hyperlink.1">
    <w:name w:val="Hyperlink.1"/>
    <w:basedOn w:val="Ingen"/>
    <w:next w:val="Hyperlink.1"/>
    <w:rPr>
      <w:outline w:val="0"/>
      <w:color w:val="0563c1"/>
      <w:u w:val="single" w:color="0563c1"/>
      <w14:textFill>
        <w14:solidFill>
          <w14:srgbClr w14:val="0563C1"/>
        </w14:solidFill>
      </w14:textFill>
    </w:rPr>
  </w:style>
  <w:style w:type="numbering" w:styleId="Importeret format 2">
    <w:name w:val="Importeret format 2"/>
    <w:pPr>
      <w:numPr>
        <w:numId w:val="3"/>
      </w:numPr>
    </w:pPr>
  </w:style>
  <w:style w:type="numbering" w:styleId="Importeret format 3">
    <w:name w:val="Importeret format 3"/>
    <w:pPr>
      <w:numPr>
        <w:numId w:val="5"/>
      </w:numPr>
    </w:pPr>
  </w:style>
  <w:style w:type="paragraph" w:styleId="Overskrift 2">
    <w:name w:val="Overskrift 2"/>
    <w:next w:val="Brødtekst"/>
    <w:pPr>
      <w:keepNext w:val="1"/>
      <w:keepLines w:val="1"/>
      <w:pageBreakBefore w:val="0"/>
      <w:widowControl w:val="0"/>
      <w:shd w:val="clear" w:color="auto" w:fill="auto"/>
      <w:tabs>
        <w:tab w:val="left" w:pos="340"/>
        <w:tab w:val="left" w:pos="5670"/>
        <w:tab w:val="right" w:pos="9356"/>
      </w:tabs>
      <w:suppressAutoHyphens w:val="1"/>
      <w:bidi w:val="0"/>
      <w:spacing w:before="40" w:after="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Outline>
        <w14:noFill/>
      </w14:textOutline>
      <w14:textFill>
        <w14:solidFill>
          <w14:srgbClr w14:val="2F5496"/>
        </w14:solidFill>
      </w14:textFill>
    </w:rPr>
  </w:style>
  <w:style w:type="numbering" w:styleId="Importeret format 4">
    <w:name w:val="Importeret format 4"/>
    <w:pPr>
      <w:numPr>
        <w:numId w:val="7"/>
      </w:numPr>
    </w:pPr>
  </w:style>
  <w:style w:type="numbering" w:styleId="Importeret format 5">
    <w:name w:val="Importeret format 5"/>
    <w:pPr>
      <w:numPr>
        <w:numId w:val="9"/>
      </w:numPr>
    </w:pPr>
  </w:style>
  <w:style w:type="numbering" w:styleId="Importeret format 6">
    <w:name w:val="Importeret format 6"/>
    <w:pPr>
      <w:numPr>
        <w:numId w:val="11"/>
      </w:numPr>
    </w:pPr>
  </w:style>
  <w:style w:type="numbering" w:styleId="Importeret format 7">
    <w:name w:val="Importeret format 7"/>
    <w:pPr>
      <w:numPr>
        <w:numId w:val="13"/>
      </w:numPr>
    </w:pPr>
  </w:style>
  <w:style w:type="numbering" w:styleId="Importeret format 8">
    <w:name w:val="Importeret format 8"/>
    <w:pPr>
      <w:numPr>
        <w:numId w:val="15"/>
      </w:numPr>
    </w:pPr>
  </w:style>
  <w:style w:type="numbering" w:styleId="Importeret format 9">
    <w:name w:val="Importeret format 9"/>
    <w:pPr>
      <w:numPr>
        <w:numId w:val="17"/>
      </w:numPr>
    </w:pPr>
  </w:style>
  <w:style w:type="numbering" w:styleId="Importeret format 10">
    <w:name w:val="Importeret format 10"/>
    <w:pPr>
      <w:numPr>
        <w:numId w:val="1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