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Brødtekst A"/>
        <w:tabs>
          <w:tab w:val="left" w:pos="5670"/>
          <w:tab w:val="right" w:pos="9356"/>
        </w:tabs>
        <w:jc w:val="right"/>
        <w:rPr>
          <w:rFonts w:ascii="Bradford LL" w:cs="Bradford LL" w:hAnsi="Bradford LL" w:eastAsia="Bradford LL"/>
          <w:outline w:val="0"/>
          <w:color w:val="002060"/>
          <w:u w:color="002060"/>
          <w14:textFill>
            <w14:solidFill>
              <w14:srgbClr w14:val="002060"/>
            </w14:solidFill>
          </w14:textFill>
        </w:rPr>
      </w:pPr>
      <w:r>
        <w:rPr>
          <w:rStyle w:val="Ingen A"/>
        </w:rPr>
        <mc:AlternateContent>
          <mc:Choice Requires="wpg">
            <w:drawing xmlns:a="http://schemas.openxmlformats.org/drawingml/2006/main">
              <wp:anchor distT="0" distB="0" distL="0" distR="0" simplePos="0" relativeHeight="251659264" behindDoc="0" locked="0" layoutInCell="1" allowOverlap="1">
                <wp:simplePos x="0" y="0"/>
                <wp:positionH relativeFrom="column">
                  <wp:posOffset>88900</wp:posOffset>
                </wp:positionH>
                <wp:positionV relativeFrom="line">
                  <wp:posOffset>-177799</wp:posOffset>
                </wp:positionV>
                <wp:extent cx="1717680" cy="777278"/>
                <wp:effectExtent l="0" t="0" r="0" b="0"/>
                <wp:wrapNone/>
                <wp:docPr id="1073741827" name="officeArt object" descr="Shape 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717680" cy="777278"/>
                          <a:chOff x="0" y="-1"/>
                          <a:chExt cx="1717679" cy="777277"/>
                        </a:xfrm>
                      </wpg:grpSpPr>
                      <wps:wsp>
                        <wps:cNvPr id="1073741825" name="Shape 1073741825"/>
                        <wps:cNvSpPr/>
                        <wps:spPr>
                          <a:xfrm>
                            <a:off x="-1" y="-2"/>
                            <a:ext cx="1717681" cy="777279"/>
                          </a:xfrm>
                          <a:prstGeom prst="ellipse">
                            <a:avLst/>
                          </a:prstGeom>
                          <a:solidFill>
                            <a:srgbClr val="0070C0"/>
                          </a:solidFill>
                          <a:ln w="12700" cap="flat">
                            <a:solidFill>
                              <a:srgbClr val="31538F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/>
                      </wps:wsp>
                      <wps:wsp>
                        <wps:cNvPr id="1073741826" name="Shape 1073741826"/>
                        <wps:cNvSpPr txBox="1"/>
                        <wps:spPr>
                          <a:xfrm>
                            <a:off x="303622" y="120178"/>
                            <a:ext cx="1110432" cy="536917"/>
                          </a:xfrm>
                          <a:prstGeom prst="rect">
                            <a:avLst/>
                          </a:prstGeom>
                          <a:noFill/>
                          <a:ln w="12700" cap="flat">
                            <a:noFill/>
                            <a:miter lim="400000"/>
                          </a:ln>
                          <a:effectLst/>
                        </wps:spPr>
                        <wps:txbx>
                          <w:txbxContent>
                            <w:p>
                              <w:pPr>
                                <w:pStyle w:val="Brødtekst A"/>
                                <w:jc w:val="center"/>
                              </w:pPr>
                              <w:r>
                                <w:rPr>
                                  <w:rFonts w:ascii="Bradford LL" w:hAnsi="Bradford LL"/>
                                  <w:caps w:val="0"/>
                                  <w:smallCaps w:val="0"/>
                                  <w:strike w:val="0"/>
                                  <w:dstrike w:val="0"/>
                                  <w:outline w:val="0"/>
                                  <w:color w:val="000000"/>
                                  <w:u w:color="000000"/>
                                  <w:vertAlign w:val="baseline"/>
                                  <w:rtl w:val="0"/>
                                  <w14:textFill>
                                    <w14:solidFill>
                                      <w14:srgbClr w14:val="000000"/>
                                    </w14:solidFill>
                                  </w14:textFill>
                                </w:rPr>
                                <w:t>L</w:t>
                              </w:r>
                              <w:r>
                                <w:rPr>
                                  <w:rFonts w:ascii="Bradford LL" w:hAnsi="Bradford LL" w:hint="default"/>
                                  <w:caps w:val="0"/>
                                  <w:smallCaps w:val="0"/>
                                  <w:strike w:val="0"/>
                                  <w:dstrike w:val="0"/>
                                  <w:outline w:val="0"/>
                                  <w:color w:val="000000"/>
                                  <w:u w:color="000000"/>
                                  <w:vertAlign w:val="baseline"/>
                                  <w:rtl w:val="0"/>
                                  <w:lang w:val="da-DK"/>
                                  <w14:textFill>
                                    <w14:solidFill>
                                      <w14:srgbClr w14:val="000000"/>
                                    </w14:solidFill>
                                  </w14:textFill>
                                </w:rPr>
                                <w:t>æ</w:t>
                              </w:r>
                              <w:r>
                                <w:rPr>
                                  <w:rFonts w:ascii="Bradford LL" w:hAnsi="Bradford LL"/>
                                  <w:caps w:val="0"/>
                                  <w:smallCaps w:val="0"/>
                                  <w:strike w:val="0"/>
                                  <w:dstrike w:val="0"/>
                                  <w:outline w:val="0"/>
                                  <w:color w:val="000000"/>
                                  <w:u w:color="000000"/>
                                  <w:vertAlign w:val="baseline"/>
                                  <w:rtl w:val="0"/>
                                  <w:lang w:val="da-DK"/>
                                  <w14:textFill>
                                    <w14:solidFill>
                                      <w14:srgbClr w14:val="000000"/>
                                    </w14:solidFill>
                                  </w14:textFill>
                                </w:rPr>
                                <w:t>rervejledning</w:t>
                              </w:r>
                            </w:p>
                          </w:txbxContent>
                        </wps:txbx>
                        <wps:bodyPr wrap="square" lIns="45699" tIns="45699" rIns="45699" bIns="45699" numCol="1" anchor="ctr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style="visibility:visible;position:absolute;margin-left:7.0pt;margin-top:-14.0pt;width:135.3pt;height:61.2pt;z-index:251659264;mso-position-horizontal:absolute;mso-position-horizontal-relative:text;mso-position-vertical:absolute;mso-position-vertical-relative:line;mso-wrap-distance-left:0.0pt;mso-wrap-distance-top:0.0pt;mso-wrap-distance-right:0.0pt;mso-wrap-distance-bottom:0.0pt;" coordorigin="0,-1" coordsize="1717680,777278">
                <w10:wrap type="none" side="bothSides" anchorx="text"/>
                <v:oval id="_x0000_s1027" style="position:absolute;left:0;top:-1;width:1717680;height:777278;">
                  <v:fill color="#0070C0" opacity="100.0%" type="solid"/>
                  <v:stroke filltype="solid" color="#31538F" opacity="100.0%" weight="1.0pt" dashstyle="solid" endcap="flat" miterlimit="800.0%" joinstyle="miter" linestyle="single" startarrow="none" startarrowwidth="medium" startarrowlength="medium" endarrow="none" endarrowwidth="medium" endarrowlength="medium"/>
                </v:oval>
                <v:shape id="_x0000_s1028" type="#_x0000_t202" style="position:absolute;left:303622;top:120178;width:1110431;height:536916;">
                  <v:fill on="f"/>
  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    <v:textbox>
                    <w:txbxContent>
                      <w:p>
                        <w:pPr>
                          <w:pStyle w:val="Brødtekst A"/>
                          <w:jc w:val="center"/>
                        </w:pPr>
                        <w:r>
                          <w:rPr>
                            <w:rFonts w:ascii="Bradford LL" w:hAnsi="Bradford LL"/>
                            <w:caps w:val="0"/>
                            <w:smallCaps w:val="0"/>
                            <w:strike w:val="0"/>
                            <w:dstrike w:val="0"/>
                            <w:outline w:val="0"/>
                            <w:color w:val="000000"/>
                            <w:u w:color="000000"/>
                            <w:vertAlign w:val="baseline"/>
                            <w:rtl w:val="0"/>
                            <w14:textFill>
                              <w14:solidFill>
                                <w14:srgbClr w14:val="000000"/>
                              </w14:solidFill>
                            </w14:textFill>
                          </w:rPr>
                          <w:t>L</w:t>
                        </w:r>
                        <w:r>
                          <w:rPr>
                            <w:rFonts w:ascii="Bradford LL" w:hAnsi="Bradford LL" w:hint="default"/>
                            <w:caps w:val="0"/>
                            <w:smallCaps w:val="0"/>
                            <w:strike w:val="0"/>
                            <w:dstrike w:val="0"/>
                            <w:outline w:val="0"/>
                            <w:color w:val="000000"/>
                            <w:u w:color="000000"/>
                            <w:vertAlign w:val="baseline"/>
                            <w:rtl w:val="0"/>
                            <w:lang w:val="da-DK"/>
                            <w14:textFill>
                              <w14:solidFill>
                                <w14:srgbClr w14:val="000000"/>
                              </w14:solidFill>
                            </w14:textFill>
                          </w:rPr>
                          <w:t>æ</w:t>
                        </w:r>
                        <w:r>
                          <w:rPr>
                            <w:rFonts w:ascii="Bradford LL" w:hAnsi="Bradford LL"/>
                            <w:caps w:val="0"/>
                            <w:smallCaps w:val="0"/>
                            <w:strike w:val="0"/>
                            <w:dstrike w:val="0"/>
                            <w:outline w:val="0"/>
                            <w:color w:val="000000"/>
                            <w:u w:color="000000"/>
                            <w:vertAlign w:val="baseline"/>
                            <w:rtl w:val="0"/>
                            <w:lang w:val="da-DK"/>
                            <w14:textFill>
                              <w14:solidFill>
                                <w14:srgbClr w14:val="000000"/>
                              </w14:solidFill>
                            </w14:textFill>
                          </w:rPr>
                          <w:t>rervejledning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rFonts w:ascii="Bradford LL" w:hAnsi="Bradford LL"/>
          <w:i w:val="1"/>
          <w:iCs w:val="1"/>
          <w:outline w:val="0"/>
          <w:color w:val="002060"/>
          <w:u w:color="002060"/>
          <w:rtl w:val="0"/>
          <w14:textFill>
            <w14:solidFill>
              <w14:srgbClr w14:val="002060"/>
            </w14:solidFill>
          </w14:textFill>
        </w:rPr>
        <w:t>Det rige liv ved Isfjorden</w:t>
      </w:r>
      <w:r>
        <w:rPr>
          <w:rFonts w:ascii="Bradford LL Medium" w:hAnsi="Bradford LL Medium"/>
          <w:i w:val="1"/>
          <w:iCs w:val="1"/>
          <w:outline w:val="0"/>
          <w:color w:val="002060"/>
          <w:u w:color="002060"/>
          <w:rtl w:val="0"/>
          <w14:textFill>
            <w14:solidFill>
              <w14:srgbClr w14:val="002060"/>
            </w14:solidFill>
          </w14:textFill>
        </w:rPr>
        <w:t xml:space="preserve"> </w:t>
      </w:r>
      <w:r>
        <w:rPr>
          <w:rStyle w:val="Ingen A"/>
          <w:rtl w:val="0"/>
        </w:rPr>
        <w:t xml:space="preserve"> </w:t>
      </w:r>
    </w:p>
    <w:p>
      <w:pPr>
        <w:pStyle w:val="Brødtekst A"/>
        <w:tabs>
          <w:tab w:val="left" w:pos="5670"/>
          <w:tab w:val="right" w:pos="9356"/>
        </w:tabs>
        <w:jc w:val="right"/>
        <w:rPr>
          <w:rFonts w:ascii="Bradford LL" w:cs="Bradford LL" w:hAnsi="Bradford LL" w:eastAsia="Bradford LL"/>
          <w:outline w:val="0"/>
          <w:color w:val="002060"/>
          <w:u w:color="002060"/>
          <w14:textFill>
            <w14:solidFill>
              <w14:srgbClr w14:val="002060"/>
            </w14:solidFill>
          </w14:textFill>
        </w:rPr>
      </w:pPr>
      <w:r>
        <w:rPr>
          <w:rFonts w:ascii="Bradford LL" w:hAnsi="Bradford LL"/>
          <w:outline w:val="0"/>
          <w:color w:val="002060"/>
          <w:u w:color="002060"/>
          <w:rtl w:val="0"/>
          <w14:textFill>
            <w14:solidFill>
              <w14:srgbClr w14:val="002060"/>
            </w14:solidFill>
          </w14:textFill>
        </w:rPr>
        <w:t>Yngstetrinnet</w:t>
      </w:r>
    </w:p>
    <w:p>
      <w:pPr>
        <w:pStyle w:val="Brødtekst A"/>
        <w:tabs>
          <w:tab w:val="left" w:pos="5670"/>
          <w:tab w:val="right" w:pos="9356"/>
        </w:tabs>
        <w:jc w:val="right"/>
        <w:rPr>
          <w:rFonts w:ascii="Bradford LL" w:cs="Bradford LL" w:hAnsi="Bradford LL" w:eastAsia="Bradford LL"/>
          <w:outline w:val="0"/>
          <w:color w:val="002060"/>
          <w:u w:color="002060"/>
          <w14:textFill>
            <w14:solidFill>
              <w14:srgbClr w14:val="002060"/>
            </w14:solidFill>
          </w14:textFill>
        </w:rPr>
      </w:pPr>
    </w:p>
    <w:p>
      <w:pPr>
        <w:pStyle w:val="Overskrift"/>
        <w:tabs>
          <w:tab w:val="right" w:pos="9356"/>
        </w:tabs>
        <w:rPr>
          <w:rFonts w:ascii="Bookman Old Style" w:cs="Bookman Old Style" w:hAnsi="Bookman Old Style" w:eastAsia="Bookman Old Style"/>
          <w:sz w:val="24"/>
          <w:szCs w:val="24"/>
        </w:rPr>
      </w:pPr>
    </w:p>
    <w:p>
      <w:pPr>
        <w:pStyle w:val="Overskrift"/>
        <w:tabs>
          <w:tab w:val="right" w:pos="9356"/>
        </w:tabs>
        <w:rPr>
          <w:rFonts w:ascii="Bookman Old Style" w:cs="Bookman Old Style" w:hAnsi="Bookman Old Style" w:eastAsia="Bookman Old Style"/>
          <w:outline w:val="0"/>
          <w:color w:val="002060"/>
          <w:sz w:val="24"/>
          <w:szCs w:val="24"/>
          <w:u w:color="002060"/>
          <w14:textFill>
            <w14:solidFill>
              <w14:srgbClr w14:val="002060"/>
            </w14:solidFill>
          </w14:textFill>
        </w:rPr>
      </w:pPr>
      <w:r>
        <w:rPr>
          <w:rFonts w:ascii="Bookman Old Style" w:hAnsi="Bookman Old Style"/>
          <w:sz w:val="24"/>
          <w:szCs w:val="24"/>
          <w:rtl w:val="0"/>
          <w:lang w:val="pt-PT"/>
        </w:rPr>
        <w:t>OM BES</w:t>
      </w:r>
      <w:r>
        <w:rPr>
          <w:rFonts w:ascii="Bookman Old Style" w:hAnsi="Bookman Old Style" w:hint="default"/>
          <w:sz w:val="24"/>
          <w:szCs w:val="24"/>
          <w:rtl w:val="0"/>
          <w:lang w:val="da-DK"/>
        </w:rPr>
        <w:t>Ø</w:t>
      </w:r>
      <w:r>
        <w:rPr>
          <w:rFonts w:ascii="Bookman Old Style" w:hAnsi="Bookman Old Style"/>
          <w:sz w:val="24"/>
          <w:szCs w:val="24"/>
          <w:rtl w:val="0"/>
        </w:rPr>
        <w:t>GSMATERIALET</w:t>
      </w:r>
    </w:p>
    <w:p>
      <w:pPr>
        <w:pStyle w:val="Brødtekst A"/>
        <w:tabs>
          <w:tab w:val="left" w:pos="5670"/>
          <w:tab w:val="right" w:pos="9356"/>
        </w:tabs>
        <w:rPr>
          <w:rFonts w:ascii="Bradford LL" w:cs="Bradford LL" w:hAnsi="Bradford LL" w:eastAsia="Bradford LL"/>
          <w:lang w:val="da-DK"/>
        </w:rPr>
      </w:pPr>
      <w:r>
        <w:rPr>
          <w:rFonts w:ascii="Bradford LL" w:hAnsi="Bradford LL"/>
          <w:rtl w:val="0"/>
          <w:lang w:val="da-DK"/>
        </w:rPr>
        <w:t xml:space="preserve">Materialet udleveres ved skranken. </w:t>
      </w:r>
    </w:p>
    <w:p>
      <w:pPr>
        <w:pStyle w:val="Brødtekst A"/>
        <w:tabs>
          <w:tab w:val="left" w:pos="5670"/>
          <w:tab w:val="right" w:pos="9356"/>
        </w:tabs>
        <w:rPr>
          <w:rFonts w:ascii="Bradford LL" w:cs="Bradford LL" w:hAnsi="Bradford LL" w:eastAsia="Bradford LL"/>
        </w:rPr>
      </w:pPr>
      <w:r>
        <w:rPr>
          <w:rFonts w:ascii="Bradford LL" w:hAnsi="Bradford LL"/>
          <w:rtl w:val="0"/>
          <w:lang w:val="da-DK"/>
        </w:rPr>
        <w:t>Det er ogs</w:t>
      </w:r>
      <w:r>
        <w:rPr>
          <w:rFonts w:ascii="Bradford LL" w:hAnsi="Bradford LL" w:hint="default"/>
          <w:rtl w:val="0"/>
          <w:lang w:val="da-DK"/>
        </w:rPr>
        <w:t xml:space="preserve">å </w:t>
      </w:r>
      <w:r>
        <w:rPr>
          <w:rFonts w:ascii="Bradford LL" w:hAnsi="Bradford LL"/>
          <w:rtl w:val="0"/>
          <w:lang w:val="da-DK"/>
        </w:rPr>
        <w:t>muligt at printe det ud selv og forberede eleverne f</w:t>
      </w:r>
      <w:r>
        <w:rPr>
          <w:rFonts w:ascii="Bradford LL" w:hAnsi="Bradford LL" w:hint="default"/>
          <w:rtl w:val="0"/>
          <w:lang w:val="da-DK"/>
        </w:rPr>
        <w:t>ø</w:t>
      </w:r>
      <w:r>
        <w:rPr>
          <w:rFonts w:ascii="Bradford LL" w:hAnsi="Bradford LL"/>
          <w:rtl w:val="0"/>
          <w:lang w:val="de-DE"/>
        </w:rPr>
        <w:t>r bes</w:t>
      </w:r>
      <w:r>
        <w:rPr>
          <w:rFonts w:ascii="Bradford LL" w:hAnsi="Bradford LL" w:hint="default"/>
          <w:rtl w:val="0"/>
          <w:lang w:val="da-DK"/>
        </w:rPr>
        <w:t>ø</w:t>
      </w:r>
      <w:r>
        <w:rPr>
          <w:rFonts w:ascii="Bradford LL" w:hAnsi="Bradford LL"/>
          <w:rtl w:val="0"/>
        </w:rPr>
        <w:t>get.</w:t>
      </w:r>
    </w:p>
    <w:p>
      <w:pPr>
        <w:pStyle w:val="Brødtekst A"/>
        <w:tabs>
          <w:tab w:val="left" w:pos="5670"/>
          <w:tab w:val="right" w:pos="9356"/>
        </w:tabs>
        <w:rPr>
          <w:rFonts w:ascii="Bradford LL" w:cs="Bradford LL" w:hAnsi="Bradford LL" w:eastAsia="Bradford LL"/>
        </w:rPr>
      </w:pPr>
    </w:p>
    <w:p>
      <w:pPr>
        <w:pStyle w:val="Brødtekst A"/>
        <w:tabs>
          <w:tab w:val="left" w:pos="5670"/>
          <w:tab w:val="right" w:pos="9356"/>
        </w:tabs>
        <w:rPr>
          <w:rFonts w:ascii="Bradford LL" w:cs="Bradford LL" w:hAnsi="Bradford LL" w:eastAsia="Bradford LL"/>
        </w:rPr>
      </w:pPr>
      <w:r>
        <w:rPr>
          <w:rFonts w:ascii="Bradford LL" w:hAnsi="Bradford LL"/>
          <w:rtl w:val="0"/>
        </w:rPr>
        <w:t>Det best</w:t>
      </w:r>
      <w:r>
        <w:rPr>
          <w:rFonts w:ascii="Bradford LL" w:hAnsi="Bradford LL" w:hint="default"/>
          <w:rtl w:val="0"/>
          <w:lang w:val="da-DK"/>
        </w:rPr>
        <w:t>å</w:t>
      </w:r>
      <w:r>
        <w:rPr>
          <w:rFonts w:ascii="Bradford LL" w:hAnsi="Bradford LL"/>
          <w:rtl w:val="0"/>
          <w:lang w:val="da-DK"/>
        </w:rPr>
        <w:t xml:space="preserve">r af </w:t>
      </w:r>
    </w:p>
    <w:p>
      <w:pPr>
        <w:pStyle w:val="Brødtekst A"/>
        <w:numPr>
          <w:ilvl w:val="0"/>
          <w:numId w:val="2"/>
        </w:numPr>
        <w:bidi w:val="0"/>
        <w:ind w:right="0"/>
        <w:jc w:val="left"/>
        <w:rPr>
          <w:rFonts w:ascii="Bradford LL" w:hAnsi="Bradford LL"/>
          <w:rtl w:val="0"/>
          <w:lang w:val="da-DK"/>
        </w:rPr>
      </w:pPr>
      <w:r>
        <w:rPr>
          <w:rFonts w:ascii="Bradford LL" w:hAnsi="Bradford LL"/>
          <w:caps w:val="0"/>
          <w:smallCaps w:val="0"/>
          <w:strike w:val="0"/>
          <w:dstrike w:val="0"/>
          <w:outline w:val="0"/>
          <w:color w:val="000000"/>
          <w:u w:val="none" w:color="000000"/>
          <w:shd w:val="nil" w:color="auto" w:fill="auto"/>
          <w:vertAlign w:val="baseline"/>
          <w:rtl w:val="0"/>
          <w:lang w:val="da-DK"/>
          <w14:textFill>
            <w14:solidFill>
              <w14:srgbClr w14:val="000000"/>
            </w14:solidFill>
          </w14:textFill>
        </w:rPr>
        <w:t>en grundplan over udstillingen</w:t>
      </w:r>
    </w:p>
    <w:p>
      <w:pPr>
        <w:pStyle w:val="Brødtekst A"/>
        <w:numPr>
          <w:ilvl w:val="0"/>
          <w:numId w:val="2"/>
        </w:numPr>
        <w:bidi w:val="0"/>
        <w:ind w:right="0"/>
        <w:jc w:val="left"/>
        <w:rPr>
          <w:rFonts w:ascii="Bradford LL" w:hAnsi="Bradford LL"/>
          <w:rtl w:val="0"/>
        </w:rPr>
      </w:pPr>
      <w:r>
        <w:rPr>
          <w:rFonts w:ascii="Bradford LL" w:hAnsi="Bradford LL"/>
          <w:caps w:val="0"/>
          <w:smallCaps w:val="0"/>
          <w:strike w:val="0"/>
          <w:dstrike w:val="0"/>
          <w:outline w:val="0"/>
          <w:color w:val="000000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et infoark og et svarark til eleverne</w:t>
      </w:r>
    </w:p>
    <w:p>
      <w:pPr>
        <w:pStyle w:val="Brødtekst A"/>
        <w:tabs>
          <w:tab w:val="left" w:pos="5670"/>
          <w:tab w:val="right" w:pos="9356"/>
        </w:tabs>
        <w:rPr>
          <w:rStyle w:val="Ingen"/>
          <w:rFonts w:ascii="Bradford LL" w:cs="Bradford LL" w:hAnsi="Bradford LL" w:eastAsia="Bradford LL"/>
          <w:caps w:val="0"/>
          <w:smallCaps w:val="0"/>
          <w:strike w:val="0"/>
          <w:dstrike w:val="0"/>
          <w:outline w:val="0"/>
          <w:color w:val="000000"/>
          <w:u w:val="none" w:color="000000"/>
          <w:shd w:val="nil" w:color="auto" w:fill="auto"/>
          <w:vertAlign w:val="baseline"/>
          <w14:textFill>
            <w14:solidFill>
              <w14:srgbClr w14:val="000000"/>
            </w14:solidFill>
          </w14:textFill>
        </w:rPr>
      </w:pPr>
      <w:r>
        <w:rPr>
          <w:rFonts w:ascii="Bradford LL" w:hAnsi="Bradford LL"/>
          <w:rtl w:val="0"/>
        </w:rPr>
        <w:t>S</w:t>
      </w:r>
      <w:r>
        <w:rPr>
          <w:rFonts w:ascii="Bradford LL" w:hAnsi="Bradford LL"/>
          <w:caps w:val="0"/>
          <w:smallCaps w:val="0"/>
          <w:strike w:val="0"/>
          <w:dstrike w:val="0"/>
          <w:outline w:val="0"/>
          <w:color w:val="000000"/>
          <w:u w:val="none" w:color="000000"/>
          <w:shd w:val="nil" w:color="auto" w:fill="auto"/>
          <w:vertAlign w:val="baseline"/>
          <w:rtl w:val="0"/>
          <w:lang w:val="da-DK"/>
          <w14:textFill>
            <w14:solidFill>
              <w14:srgbClr w14:val="000000"/>
            </w14:solidFill>
          </w14:textFill>
        </w:rPr>
        <w:t>idehenvisningerne er til den bog, der er placeret ved temaet. (</w:t>
      </w:r>
      <w:r>
        <w:rPr>
          <w:rStyle w:val="Hyperlink.0"/>
        </w:rPr>
        <w:fldChar w:fldCharType="begin" w:fldLock="0"/>
      </w:r>
      <w:r>
        <w:rPr>
          <w:rStyle w:val="Hyperlink.0"/>
        </w:rPr>
        <w:instrText xml:space="preserve"> HYPERLINK "http://isfjordscentret.gl/wp-content/uploads/2022/09/Bilag-3.Detrigeliv.pdf"</w:instrText>
      </w:r>
      <w:r>
        <w:rPr>
          <w:rStyle w:val="Hyperlink.0"/>
        </w:rPr>
        <w:fldChar w:fldCharType="separate" w:fldLock="0"/>
      </w:r>
      <w:r>
        <w:rPr>
          <w:rStyle w:val="Hyperlink.0"/>
          <w:rtl w:val="0"/>
          <w:lang w:val="da-DK"/>
        </w:rPr>
        <w:t xml:space="preserve">Det rige liv </w:t>
      </w:r>
      <w:r>
        <w:rPr>
          <w:rStyle w:val="Hyperlink.0"/>
          <w:rtl w:val="0"/>
          <w:lang w:val="da-DK"/>
        </w:rPr>
        <w:t>…</w:t>
      </w:r>
      <w:r>
        <w:rPr/>
        <w:fldChar w:fldCharType="end" w:fldLock="0"/>
      </w:r>
      <w:r>
        <w:rPr>
          <w:rStyle w:val="Ingen"/>
          <w:rFonts w:ascii="Bradford LL" w:hAnsi="Bradford LL"/>
          <w:caps w:val="0"/>
          <w:smallCaps w:val="0"/>
          <w:strike w:val="0"/>
          <w:dstrike w:val="0"/>
          <w:outline w:val="0"/>
          <w:color w:val="000000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)</w:t>
      </w:r>
    </w:p>
    <w:p>
      <w:pPr>
        <w:pStyle w:val="Overskrift"/>
        <w:tabs>
          <w:tab w:val="right" w:pos="9356"/>
        </w:tabs>
        <w:spacing w:before="360"/>
        <w:rPr>
          <w:rStyle w:val="Ingen"/>
          <w:rFonts w:ascii="Bookman Old Style" w:cs="Bookman Old Style" w:hAnsi="Bookman Old Style" w:eastAsia="Bookman Old Style"/>
          <w:sz w:val="24"/>
          <w:szCs w:val="24"/>
        </w:rPr>
      </w:pPr>
      <w:r>
        <w:rPr>
          <w:rStyle w:val="Ingen"/>
          <w:rFonts w:ascii="Bookman Old Style" w:hAnsi="Bookman Old Style"/>
          <w:sz w:val="24"/>
          <w:szCs w:val="24"/>
          <w:rtl w:val="0"/>
          <w:lang w:val="de-DE"/>
        </w:rPr>
        <w:t>FAG OG KOMPETENCEOMR</w:t>
      </w:r>
      <w:r>
        <w:rPr>
          <w:rStyle w:val="Ingen"/>
          <w:rFonts w:ascii="Bookman Old Style" w:hAnsi="Bookman Old Style" w:hint="default"/>
          <w:sz w:val="24"/>
          <w:szCs w:val="24"/>
          <w:rtl w:val="0"/>
          <w:lang w:val="da-DK"/>
        </w:rPr>
        <w:t>Å</w:t>
      </w:r>
      <w:r>
        <w:rPr>
          <w:rStyle w:val="Ingen"/>
          <w:rFonts w:ascii="Bookman Old Style" w:hAnsi="Bookman Old Style"/>
          <w:sz w:val="24"/>
          <w:szCs w:val="24"/>
          <w:rtl w:val="0"/>
          <w:lang w:val="de-DE"/>
        </w:rPr>
        <w:t>DER</w:t>
      </w:r>
    </w:p>
    <w:p>
      <w:pPr>
        <w:pStyle w:val="Brødtekst A"/>
        <w:tabs>
          <w:tab w:val="right" w:pos="9356"/>
        </w:tabs>
      </w:pPr>
      <w:r>
        <w:rPr>
          <w:rStyle w:val="Ingen A"/>
          <w:rtl w:val="0"/>
        </w:rPr>
        <w:t>Naturfagene, fokus p</w:t>
      </w:r>
      <w:r>
        <w:rPr>
          <w:rStyle w:val="Ingen A"/>
          <w:rtl w:val="0"/>
        </w:rPr>
        <w:t>å ø</w:t>
      </w:r>
      <w:r>
        <w:rPr>
          <w:rStyle w:val="Ingen"/>
          <w:rtl w:val="0"/>
          <w:lang w:val="da-DK"/>
        </w:rPr>
        <w:t>velse i fordybelse samt skriftlig og mundtlig kommunikation</w:t>
      </w:r>
    </w:p>
    <w:p>
      <w:pPr>
        <w:pStyle w:val="Overskrift"/>
        <w:tabs>
          <w:tab w:val="right" w:pos="9356"/>
        </w:tabs>
        <w:spacing w:before="360"/>
        <w:rPr>
          <w:rStyle w:val="Ingen"/>
          <w:rFonts w:ascii="Bookman Old Style" w:cs="Bookman Old Style" w:hAnsi="Bookman Old Style" w:eastAsia="Bookman Old Style"/>
          <w:sz w:val="24"/>
          <w:szCs w:val="24"/>
        </w:rPr>
      </w:pPr>
      <w:r>
        <w:rPr>
          <w:rStyle w:val="Ingen"/>
          <w:rFonts w:ascii="Bookman Old Style" w:hAnsi="Bookman Old Style"/>
          <w:sz w:val="24"/>
          <w:szCs w:val="24"/>
          <w:rtl w:val="0"/>
        </w:rPr>
        <w:t>L</w:t>
      </w:r>
      <w:r>
        <w:rPr>
          <w:rStyle w:val="Ingen"/>
          <w:rFonts w:ascii="Bookman Old Style" w:hAnsi="Bookman Old Style" w:hint="default"/>
          <w:sz w:val="24"/>
          <w:szCs w:val="24"/>
          <w:rtl w:val="0"/>
          <w:lang w:val="da-DK"/>
        </w:rPr>
        <w:t>Æ</w:t>
      </w:r>
      <w:r>
        <w:rPr>
          <w:rStyle w:val="Ingen"/>
          <w:rFonts w:ascii="Bookman Old Style" w:hAnsi="Bookman Old Style"/>
          <w:sz w:val="24"/>
          <w:szCs w:val="24"/>
          <w:rtl w:val="0"/>
          <w:lang w:val="en-US"/>
        </w:rPr>
        <w:t>RINGSM</w:t>
      </w:r>
      <w:r>
        <w:rPr>
          <w:rStyle w:val="Ingen"/>
          <w:rFonts w:ascii="Bookman Old Style" w:hAnsi="Bookman Old Style" w:hint="default"/>
          <w:sz w:val="24"/>
          <w:szCs w:val="24"/>
          <w:rtl w:val="0"/>
          <w:lang w:val="da-DK"/>
        </w:rPr>
        <w:t>Å</w:t>
      </w:r>
      <w:r>
        <w:rPr>
          <w:rStyle w:val="Ingen"/>
          <w:rFonts w:ascii="Bookman Old Style" w:hAnsi="Bookman Old Style"/>
          <w:sz w:val="24"/>
          <w:szCs w:val="24"/>
          <w:rtl w:val="0"/>
        </w:rPr>
        <w:t>L</w:t>
      </w:r>
    </w:p>
    <w:p>
      <w:pPr>
        <w:pStyle w:val="Brødtekst A"/>
        <w:numPr>
          <w:ilvl w:val="0"/>
          <w:numId w:val="4"/>
        </w:numPr>
      </w:pPr>
      <w:r>
        <w:rPr>
          <w:rStyle w:val="Ingen"/>
          <w:caps w:val="0"/>
          <w:smallCaps w:val="0"/>
          <w:strike w:val="0"/>
          <w:dstrike w:val="0"/>
          <w:outline w:val="0"/>
          <w:color w:val="000000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eleverne opn</w:t>
      </w:r>
      <w:r>
        <w:rPr>
          <w:rStyle w:val="Ingen"/>
          <w:caps w:val="0"/>
          <w:smallCaps w:val="0"/>
          <w:strike w:val="0"/>
          <w:dstrike w:val="0"/>
          <w:outline w:val="0"/>
          <w:color w:val="000000"/>
          <w:u w:val="none" w:color="000000"/>
          <w:shd w:val="nil" w:color="auto" w:fill="auto"/>
          <w:vertAlign w:val="baseline"/>
          <w:rtl w:val="0"/>
          <w:lang w:val="da-DK"/>
          <w14:textFill>
            <w14:solidFill>
              <w14:srgbClr w14:val="000000"/>
            </w14:solidFill>
          </w14:textFill>
        </w:rPr>
        <w:t>å</w:t>
      </w:r>
      <w:r>
        <w:rPr>
          <w:rStyle w:val="Ingen"/>
          <w:caps w:val="0"/>
          <w:smallCaps w:val="0"/>
          <w:strike w:val="0"/>
          <w:dstrike w:val="0"/>
          <w:outline w:val="0"/>
          <w:color w:val="000000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 xml:space="preserve">r viden om betingelserne for det rige liv ved Isfjorden </w:t>
      </w:r>
      <w:r>
        <w:rPr>
          <w:rStyle w:val="Ingen"/>
          <w:caps w:val="0"/>
          <w:smallCaps w:val="0"/>
          <w:strike w:val="0"/>
          <w:dstrike w:val="0"/>
          <w:outline w:val="0"/>
          <w:color w:val="000000"/>
          <w:u w:val="none" w:color="000000"/>
          <w:shd w:val="nil" w:color="auto" w:fill="auto"/>
          <w:vertAlign w:val="baseline"/>
          <w:rtl w:val="0"/>
          <w:lang w:val="da-DK"/>
          <w14:textFill>
            <w14:solidFill>
              <w14:srgbClr w14:val="000000"/>
            </w14:solidFill>
          </w14:textFill>
        </w:rPr>
        <w:t xml:space="preserve">– </w:t>
      </w:r>
      <w:r>
        <w:rPr>
          <w:rStyle w:val="Ingen"/>
          <w:caps w:val="0"/>
          <w:smallCaps w:val="0"/>
          <w:strike w:val="0"/>
          <w:dstrike w:val="0"/>
          <w:outline w:val="0"/>
          <w:color w:val="000000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 xml:space="preserve">om de dyr som lever der </w:t>
      </w:r>
      <w:r>
        <w:rPr>
          <w:rStyle w:val="Ingen"/>
          <w:caps w:val="0"/>
          <w:smallCaps w:val="0"/>
          <w:strike w:val="0"/>
          <w:dstrike w:val="0"/>
          <w:outline w:val="0"/>
          <w:color w:val="000000"/>
          <w:u w:val="none" w:color="000000"/>
          <w:shd w:val="nil" w:color="auto" w:fill="auto"/>
          <w:vertAlign w:val="baseline"/>
          <w:rtl w:val="0"/>
          <w:lang w:val="da-DK"/>
          <w14:textFill>
            <w14:solidFill>
              <w14:srgbClr w14:val="000000"/>
            </w14:solidFill>
          </w14:textFill>
        </w:rPr>
        <w:t xml:space="preserve">– </w:t>
      </w:r>
      <w:r>
        <w:rPr>
          <w:rStyle w:val="Ingen"/>
          <w:caps w:val="0"/>
          <w:smallCaps w:val="0"/>
          <w:strike w:val="0"/>
          <w:dstrike w:val="0"/>
          <w:outline w:val="0"/>
          <w:color w:val="000000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om samspillet mellem fiskene og dyrene.</w:t>
      </w:r>
    </w:p>
    <w:p>
      <w:pPr>
        <w:pStyle w:val="Brødtekst A"/>
        <w:numPr>
          <w:ilvl w:val="0"/>
          <w:numId w:val="4"/>
        </w:numPr>
        <w:bidi w:val="0"/>
        <w:ind w:right="0"/>
        <w:jc w:val="left"/>
        <w:rPr>
          <w:rtl w:val="0"/>
          <w:lang w:val="nl-NL"/>
        </w:rPr>
      </w:pPr>
      <w:r>
        <w:rPr>
          <w:rStyle w:val="Ingen"/>
          <w:caps w:val="0"/>
          <w:smallCaps w:val="0"/>
          <w:strike w:val="0"/>
          <w:dstrike w:val="0"/>
          <w:outline w:val="0"/>
          <w:color w:val="000000"/>
          <w:u w:val="none" w:color="000000"/>
          <w:shd w:val="nil" w:color="auto" w:fill="auto"/>
          <w:vertAlign w:val="baseline"/>
          <w:rtl w:val="0"/>
          <w:lang w:val="nl-NL"/>
          <w14:textFill>
            <w14:solidFill>
              <w14:srgbClr w14:val="000000"/>
            </w14:solidFill>
          </w14:textFill>
        </w:rPr>
        <w:t>de opn</w:t>
      </w:r>
      <w:r>
        <w:rPr>
          <w:rStyle w:val="Ingen"/>
          <w:caps w:val="0"/>
          <w:smallCaps w:val="0"/>
          <w:strike w:val="0"/>
          <w:dstrike w:val="0"/>
          <w:outline w:val="0"/>
          <w:color w:val="000000"/>
          <w:u w:val="none" w:color="000000"/>
          <w:shd w:val="nil" w:color="auto" w:fill="auto"/>
          <w:vertAlign w:val="baseline"/>
          <w:rtl w:val="0"/>
          <w:lang w:val="da-DK"/>
          <w14:textFill>
            <w14:solidFill>
              <w14:srgbClr w14:val="000000"/>
            </w14:solidFill>
          </w14:textFill>
        </w:rPr>
        <w:t>å</w:t>
      </w:r>
      <w:r>
        <w:rPr>
          <w:rStyle w:val="Ingen"/>
          <w:caps w:val="0"/>
          <w:smallCaps w:val="0"/>
          <w:strike w:val="0"/>
          <w:dstrike w:val="0"/>
          <w:outline w:val="0"/>
          <w:color w:val="000000"/>
          <w:u w:val="none" w:color="000000"/>
          <w:shd w:val="nil" w:color="auto" w:fill="auto"/>
          <w:vertAlign w:val="baseline"/>
          <w:rtl w:val="0"/>
          <w:lang w:val="da-DK"/>
          <w14:textFill>
            <w14:solidFill>
              <w14:srgbClr w14:val="000000"/>
            </w14:solidFill>
          </w14:textFill>
        </w:rPr>
        <w:t>r en s</w:t>
      </w:r>
      <w:r>
        <w:rPr>
          <w:rStyle w:val="Ingen"/>
          <w:caps w:val="0"/>
          <w:smallCaps w:val="0"/>
          <w:strike w:val="0"/>
          <w:dstrike w:val="0"/>
          <w:outline w:val="0"/>
          <w:color w:val="000000"/>
          <w:u w:val="none" w:color="000000"/>
          <w:shd w:val="nil" w:color="auto" w:fill="auto"/>
          <w:vertAlign w:val="baseline"/>
          <w:rtl w:val="0"/>
          <w:lang w:val="da-DK"/>
          <w14:textFill>
            <w14:solidFill>
              <w14:srgbClr w14:val="000000"/>
            </w14:solidFill>
          </w14:textFill>
        </w:rPr>
        <w:t>æ</w:t>
      </w:r>
      <w:r>
        <w:rPr>
          <w:rStyle w:val="Ingen"/>
          <w:caps w:val="0"/>
          <w:smallCaps w:val="0"/>
          <w:strike w:val="0"/>
          <w:dstrike w:val="0"/>
          <w:outline w:val="0"/>
          <w:color w:val="000000"/>
          <w:u w:val="none" w:color="000000"/>
          <w:shd w:val="nil" w:color="auto" w:fill="auto"/>
          <w:vertAlign w:val="baseline"/>
          <w:rtl w:val="0"/>
          <w:lang w:val="da-DK"/>
          <w14:textFill>
            <w14:solidFill>
              <w14:srgbClr w14:val="000000"/>
            </w14:solidFill>
          </w14:textFill>
        </w:rPr>
        <w:t>rlig viden om, hvad de enkelte dyr lever af. (marint f</w:t>
      </w:r>
      <w:r>
        <w:rPr>
          <w:rStyle w:val="Ingen"/>
          <w:caps w:val="0"/>
          <w:smallCaps w:val="0"/>
          <w:strike w:val="0"/>
          <w:dstrike w:val="0"/>
          <w:outline w:val="0"/>
          <w:color w:val="000000"/>
          <w:u w:val="none" w:color="000000"/>
          <w:shd w:val="nil" w:color="auto" w:fill="auto"/>
          <w:vertAlign w:val="baseline"/>
          <w:rtl w:val="0"/>
          <w:lang w:val="da-DK"/>
          <w14:textFill>
            <w14:solidFill>
              <w14:srgbClr w14:val="000000"/>
            </w14:solidFill>
          </w14:textFill>
        </w:rPr>
        <w:t>ø</w:t>
      </w:r>
      <w:r>
        <w:rPr>
          <w:rStyle w:val="Ingen"/>
          <w:caps w:val="0"/>
          <w:smallCaps w:val="0"/>
          <w:strike w:val="0"/>
          <w:dstrike w:val="0"/>
          <w:outline w:val="0"/>
          <w:color w:val="000000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denet)</w:t>
      </w:r>
    </w:p>
    <w:p>
      <w:pPr>
        <w:pStyle w:val="Brødtekst A"/>
        <w:numPr>
          <w:ilvl w:val="0"/>
          <w:numId w:val="4"/>
        </w:numPr>
        <w:bidi w:val="0"/>
        <w:ind w:right="0"/>
        <w:jc w:val="left"/>
        <w:rPr>
          <w:rtl w:val="0"/>
          <w:lang w:val="nl-NL"/>
        </w:rPr>
      </w:pPr>
      <w:r>
        <w:rPr>
          <w:rStyle w:val="Ingen"/>
          <w:caps w:val="0"/>
          <w:smallCaps w:val="0"/>
          <w:strike w:val="0"/>
          <w:dstrike w:val="0"/>
          <w:outline w:val="0"/>
          <w:color w:val="000000"/>
          <w:u w:val="none" w:color="000000"/>
          <w:shd w:val="nil" w:color="auto" w:fill="auto"/>
          <w:vertAlign w:val="baseline"/>
          <w:rtl w:val="0"/>
          <w:lang w:val="nl-NL"/>
          <w14:textFill>
            <w14:solidFill>
              <w14:srgbClr w14:val="000000"/>
            </w14:solidFill>
          </w14:textFill>
        </w:rPr>
        <w:t>de opn</w:t>
      </w:r>
      <w:r>
        <w:rPr>
          <w:rStyle w:val="Ingen"/>
          <w:caps w:val="0"/>
          <w:smallCaps w:val="0"/>
          <w:strike w:val="0"/>
          <w:dstrike w:val="0"/>
          <w:outline w:val="0"/>
          <w:color w:val="000000"/>
          <w:u w:val="none" w:color="000000"/>
          <w:shd w:val="nil" w:color="auto" w:fill="auto"/>
          <w:vertAlign w:val="baseline"/>
          <w:rtl w:val="0"/>
          <w:lang w:val="da-DK"/>
          <w14:textFill>
            <w14:solidFill>
              <w14:srgbClr w14:val="000000"/>
            </w14:solidFill>
          </w14:textFill>
        </w:rPr>
        <w:t>å</w:t>
      </w:r>
      <w:r>
        <w:rPr>
          <w:rStyle w:val="Ingen"/>
          <w:caps w:val="0"/>
          <w:smallCaps w:val="0"/>
          <w:strike w:val="0"/>
          <w:dstrike w:val="0"/>
          <w:outline w:val="0"/>
          <w:color w:val="000000"/>
          <w:u w:val="none" w:color="000000"/>
          <w:shd w:val="nil" w:color="auto" w:fill="auto"/>
          <w:vertAlign w:val="baseline"/>
          <w:rtl w:val="0"/>
          <w:lang w:val="da-DK"/>
          <w14:textFill>
            <w14:solidFill>
              <w14:srgbClr w14:val="000000"/>
            </w14:solidFill>
          </w14:textFill>
        </w:rPr>
        <w:t>r kendskab til, hvad for</w:t>
      </w:r>
      <w:r>
        <w:rPr>
          <w:rStyle w:val="Ingen"/>
          <w:caps w:val="0"/>
          <w:smallCaps w:val="0"/>
          <w:strike w:val="0"/>
          <w:dstrike w:val="0"/>
          <w:outline w:val="0"/>
          <w:color w:val="000000"/>
          <w:u w:val="none" w:color="000000"/>
          <w:shd w:val="nil" w:color="auto" w:fill="auto"/>
          <w:vertAlign w:val="baseline"/>
          <w:rtl w:val="0"/>
          <w:lang w:val="da-DK"/>
          <w14:textFill>
            <w14:solidFill>
              <w14:srgbClr w14:val="000000"/>
            </w14:solidFill>
          </w14:textFill>
        </w:rPr>
        <w:t>å</w:t>
      </w:r>
      <w:r>
        <w:rPr>
          <w:rStyle w:val="Ingen"/>
          <w:caps w:val="0"/>
          <w:smallCaps w:val="0"/>
          <w:strike w:val="0"/>
          <w:dstrike w:val="0"/>
          <w:outline w:val="0"/>
          <w:color w:val="000000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 xml:space="preserve">rsopblomstring betyder for livet i Isfjorden. </w:t>
      </w:r>
    </w:p>
    <w:p>
      <w:pPr>
        <w:pStyle w:val="Overskrift"/>
        <w:tabs>
          <w:tab w:val="right" w:pos="9356"/>
        </w:tabs>
        <w:spacing w:before="360"/>
        <w:rPr>
          <w:rStyle w:val="Ingen"/>
          <w:rFonts w:ascii="Bookman Old Style" w:cs="Bookman Old Style" w:hAnsi="Bookman Old Style" w:eastAsia="Bookman Old Style"/>
          <w:sz w:val="24"/>
          <w:szCs w:val="24"/>
        </w:rPr>
      </w:pPr>
      <w:r>
        <w:rPr>
          <w:rStyle w:val="Ingen"/>
          <w:rFonts w:ascii="Bookman Old Style" w:hAnsi="Bookman Old Style"/>
          <w:sz w:val="24"/>
          <w:szCs w:val="24"/>
          <w:rtl w:val="0"/>
          <w:lang w:val="da-DK"/>
        </w:rPr>
        <w:t>VEJLEDNING</w:t>
      </w:r>
    </w:p>
    <w:p>
      <w:pPr>
        <w:pStyle w:val="Brødtekst A"/>
        <w:tabs>
          <w:tab w:val="right" w:pos="9356"/>
        </w:tabs>
      </w:pPr>
      <w:r>
        <w:rPr>
          <w:rStyle w:val="Ingen"/>
          <w:rtl w:val="0"/>
          <w:lang w:val="da-DK"/>
        </w:rPr>
        <w:t>Start med at lade eleverne g</w:t>
      </w:r>
      <w:r>
        <w:rPr>
          <w:rStyle w:val="Ingen A"/>
          <w:rtl w:val="0"/>
        </w:rPr>
        <w:t xml:space="preserve">å </w:t>
      </w:r>
      <w:r>
        <w:rPr>
          <w:rStyle w:val="Ingen A"/>
          <w:rtl w:val="0"/>
        </w:rPr>
        <w:t>p</w:t>
      </w:r>
      <w:r>
        <w:rPr>
          <w:rStyle w:val="Ingen A"/>
          <w:rtl w:val="0"/>
        </w:rPr>
        <w:t xml:space="preserve">å </w:t>
      </w:r>
      <w:r>
        <w:rPr>
          <w:rStyle w:val="Ingen"/>
          <w:rtl w:val="0"/>
          <w:lang w:val="da-DK"/>
        </w:rPr>
        <w:t>opdagelse i udstillingen i et aftalt antal minutter. Saml dem herefter i omr</w:t>
      </w:r>
      <w:r>
        <w:rPr>
          <w:rStyle w:val="Ingen"/>
          <w:rtl w:val="0"/>
          <w:lang w:val="da-DK"/>
        </w:rPr>
        <w:t>å</w:t>
      </w:r>
      <w:r>
        <w:rPr>
          <w:rStyle w:val="Ingen"/>
          <w:rtl w:val="0"/>
          <w:lang w:val="da-DK"/>
        </w:rPr>
        <w:t>det anvist af personalet.</w:t>
      </w:r>
    </w:p>
    <w:p>
      <w:pPr>
        <w:pStyle w:val="Brødtekst A"/>
        <w:tabs>
          <w:tab w:val="right" w:pos="9356"/>
        </w:tabs>
      </w:pPr>
      <w:r>
        <w:rPr>
          <w:rStyle w:val="Ingen"/>
          <w:rtl w:val="0"/>
          <w:lang w:val="da-DK"/>
        </w:rPr>
        <w:t>Gennemg</w:t>
      </w:r>
      <w:r>
        <w:rPr>
          <w:rStyle w:val="Ingen A"/>
          <w:rtl w:val="0"/>
        </w:rPr>
        <w:t xml:space="preserve">å </w:t>
      </w:r>
      <w:r>
        <w:rPr>
          <w:rStyle w:val="Ingen"/>
          <w:rtl w:val="0"/>
          <w:lang w:val="da-DK"/>
        </w:rPr>
        <w:t xml:space="preserve">grundplanen og lad dem </w:t>
      </w:r>
      <w:r>
        <w:rPr>
          <w:rStyle w:val="Ingen"/>
          <w:outline w:val="0"/>
          <w:color w:val="000000"/>
          <w:u w:color="000000"/>
          <w:rtl w:val="0"/>
          <w:lang w:val="da-DK"/>
          <w14:textFill>
            <w14:solidFill>
              <w14:srgbClr w14:val="000000"/>
            </w14:solidFill>
          </w14:textFill>
        </w:rPr>
        <w:t>finde</w:t>
      </w:r>
      <w:r>
        <w:rPr>
          <w:rStyle w:val="Ingen"/>
          <w:outline w:val="0"/>
          <w:color w:val="ed7d31"/>
          <w:u w:color="ed7d31"/>
          <w:rtl w:val="0"/>
          <w:lang w:val="da-DK"/>
          <w14:textFill>
            <w14:solidFill>
              <w14:srgbClr w14:val="ED7D31"/>
            </w14:solidFill>
          </w14:textFill>
        </w:rPr>
        <w:t xml:space="preserve"> </w:t>
      </w:r>
      <w:r>
        <w:rPr>
          <w:rStyle w:val="Ingen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de</w:t>
      </w:r>
      <w:r>
        <w:rPr>
          <w:rStyle w:val="Ingen A"/>
          <w:rtl w:val="0"/>
        </w:rPr>
        <w:t xml:space="preserve"> isskosser, som repr</w:t>
      </w:r>
      <w:r>
        <w:rPr>
          <w:rStyle w:val="Ingen"/>
          <w:rtl w:val="0"/>
          <w:lang w:val="da-DK"/>
        </w:rPr>
        <w:t>æ</w:t>
      </w:r>
      <w:r>
        <w:rPr>
          <w:rStyle w:val="Ingen A"/>
          <w:rtl w:val="0"/>
        </w:rPr>
        <w:t xml:space="preserve">senterer </w:t>
      </w:r>
      <w:r>
        <w:rPr>
          <w:rStyle w:val="Ingen"/>
          <w:i w:val="1"/>
          <w:iCs w:val="1"/>
          <w:rtl w:val="0"/>
        </w:rPr>
        <w:t>Det rige liv ved Isfjorden.</w:t>
      </w:r>
    </w:p>
    <w:p>
      <w:pPr>
        <w:pStyle w:val="Brødtekst A"/>
        <w:tabs>
          <w:tab w:val="right" w:pos="9356"/>
        </w:tabs>
        <w:spacing w:before="120"/>
      </w:pPr>
      <w:r>
        <w:rPr>
          <w:rStyle w:val="Ingen"/>
          <w:rtl w:val="0"/>
          <w:lang w:val="da-DK"/>
        </w:rPr>
        <w:t>Gennemg</w:t>
      </w:r>
      <w:r>
        <w:rPr>
          <w:rStyle w:val="Ingen A"/>
          <w:rtl w:val="0"/>
        </w:rPr>
        <w:t xml:space="preserve">å </w:t>
      </w:r>
      <w:r>
        <w:rPr>
          <w:rStyle w:val="Ingen A"/>
          <w:rtl w:val="0"/>
        </w:rPr>
        <w:t>arkene med eleverne, s</w:t>
      </w:r>
      <w:r>
        <w:rPr>
          <w:rStyle w:val="Ingen A"/>
          <w:rtl w:val="0"/>
        </w:rPr>
        <w:t xml:space="preserve">å </w:t>
      </w:r>
      <w:r>
        <w:rPr>
          <w:rStyle w:val="Ingen"/>
          <w:rtl w:val="0"/>
          <w:lang w:val="da-DK"/>
        </w:rPr>
        <w:t>de ikke er i tvivl om, hvad opgaven er. L</w:t>
      </w:r>
      <w:r>
        <w:rPr>
          <w:rStyle w:val="Ingen"/>
          <w:rtl w:val="0"/>
          <w:lang w:val="da-DK"/>
        </w:rPr>
        <w:t>æ</w:t>
      </w:r>
      <w:r>
        <w:rPr>
          <w:rStyle w:val="Ingen"/>
          <w:rtl w:val="0"/>
          <w:lang w:val="da-DK"/>
        </w:rPr>
        <w:t>s teksterne op for de elever, der endnu ikke selv kan l</w:t>
      </w:r>
      <w:r>
        <w:rPr>
          <w:rStyle w:val="Ingen"/>
          <w:rtl w:val="0"/>
          <w:lang w:val="da-DK"/>
        </w:rPr>
        <w:t>æ</w:t>
      </w:r>
      <w:r>
        <w:rPr>
          <w:rStyle w:val="Ingen"/>
          <w:rtl w:val="0"/>
          <w:lang w:val="it-IT"/>
        </w:rPr>
        <w:t>se.</w:t>
      </w:r>
    </w:p>
    <w:p>
      <w:pPr>
        <w:pStyle w:val="Brødtekst A"/>
        <w:numPr>
          <w:ilvl w:val="0"/>
          <w:numId w:val="6"/>
        </w:numPr>
      </w:pPr>
      <w:r>
        <w:rPr>
          <w:rStyle w:val="Ingen"/>
          <w:caps w:val="0"/>
          <w:smallCaps w:val="0"/>
          <w:strike w:val="0"/>
          <w:dstrike w:val="0"/>
          <w:outline w:val="0"/>
          <w:color w:val="000000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P</w:t>
      </w:r>
      <w:r>
        <w:rPr>
          <w:rStyle w:val="Ingen"/>
          <w:caps w:val="0"/>
          <w:smallCaps w:val="0"/>
          <w:strike w:val="0"/>
          <w:dstrike w:val="0"/>
          <w:outline w:val="0"/>
          <w:color w:val="000000"/>
          <w:u w:val="none" w:color="000000"/>
          <w:shd w:val="nil" w:color="auto" w:fill="auto"/>
          <w:vertAlign w:val="baseline"/>
          <w:rtl w:val="0"/>
          <w:lang w:val="da-DK"/>
          <w14:textFill>
            <w14:solidFill>
              <w14:srgbClr w14:val="000000"/>
            </w14:solidFill>
          </w14:textFill>
        </w:rPr>
        <w:t xml:space="preserve">å </w:t>
      </w:r>
      <w:r>
        <w:rPr>
          <w:rStyle w:val="Ingen"/>
          <w:caps w:val="0"/>
          <w:smallCaps w:val="0"/>
          <w:strike w:val="0"/>
          <w:dstrike w:val="0"/>
          <w:outline w:val="0"/>
          <w:color w:val="000000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infoarkets forside er der en kort tekst. P</w:t>
      </w:r>
      <w:r>
        <w:rPr>
          <w:rStyle w:val="Ingen"/>
          <w:caps w:val="0"/>
          <w:smallCaps w:val="0"/>
          <w:strike w:val="0"/>
          <w:dstrike w:val="0"/>
          <w:outline w:val="0"/>
          <w:color w:val="000000"/>
          <w:u w:val="none" w:color="000000"/>
          <w:shd w:val="nil" w:color="auto" w:fill="auto"/>
          <w:vertAlign w:val="baseline"/>
          <w:rtl w:val="0"/>
          <w:lang w:val="da-DK"/>
          <w14:textFill>
            <w14:solidFill>
              <w14:srgbClr w14:val="000000"/>
            </w14:solidFill>
          </w14:textFill>
        </w:rPr>
        <w:t xml:space="preserve">å </w:t>
      </w:r>
      <w:r>
        <w:rPr>
          <w:rStyle w:val="Ingen"/>
          <w:caps w:val="0"/>
          <w:smallCaps w:val="0"/>
          <w:strike w:val="0"/>
          <w:dstrike w:val="0"/>
          <w:outline w:val="0"/>
          <w:color w:val="000000"/>
          <w:u w:val="none" w:color="000000"/>
          <w:shd w:val="nil" w:color="auto" w:fill="auto"/>
          <w:vertAlign w:val="baseline"/>
          <w:rtl w:val="0"/>
          <w:lang w:val="da-DK"/>
          <w14:textFill>
            <w14:solidFill>
              <w14:srgbClr w14:val="000000"/>
            </w14:solidFill>
          </w14:textFill>
        </w:rPr>
        <w:t>bagsiden er der to sp</w:t>
      </w:r>
      <w:r>
        <w:rPr>
          <w:rStyle w:val="Ingen"/>
          <w:caps w:val="0"/>
          <w:smallCaps w:val="0"/>
          <w:strike w:val="0"/>
          <w:dstrike w:val="0"/>
          <w:outline w:val="0"/>
          <w:color w:val="000000"/>
          <w:u w:val="none" w:color="000000"/>
          <w:shd w:val="nil" w:color="auto" w:fill="auto"/>
          <w:vertAlign w:val="baseline"/>
          <w:rtl w:val="0"/>
          <w:lang w:val="da-DK"/>
          <w14:textFill>
            <w14:solidFill>
              <w14:srgbClr w14:val="000000"/>
            </w14:solidFill>
          </w14:textFill>
        </w:rPr>
        <w:t>ø</w:t>
      </w:r>
      <w:r>
        <w:rPr>
          <w:rStyle w:val="Ingen"/>
          <w:caps w:val="0"/>
          <w:smallCaps w:val="0"/>
          <w:strike w:val="0"/>
          <w:dstrike w:val="0"/>
          <w:outline w:val="0"/>
          <w:color w:val="000000"/>
          <w:u w:val="none" w:color="000000"/>
          <w:shd w:val="nil" w:color="auto" w:fill="auto"/>
          <w:vertAlign w:val="baseline"/>
          <w:rtl w:val="0"/>
          <w:lang w:val="da-DK"/>
          <w14:textFill>
            <w14:solidFill>
              <w14:srgbClr w14:val="000000"/>
            </w14:solidFill>
          </w14:textFill>
        </w:rPr>
        <w:t>rgsm</w:t>
      </w:r>
      <w:r>
        <w:rPr>
          <w:rStyle w:val="Ingen"/>
          <w:caps w:val="0"/>
          <w:smallCaps w:val="0"/>
          <w:strike w:val="0"/>
          <w:dstrike w:val="0"/>
          <w:outline w:val="0"/>
          <w:color w:val="000000"/>
          <w:u w:val="none" w:color="000000"/>
          <w:shd w:val="nil" w:color="auto" w:fill="auto"/>
          <w:vertAlign w:val="baseline"/>
          <w:rtl w:val="0"/>
          <w:lang w:val="da-DK"/>
          <w14:textFill>
            <w14:solidFill>
              <w14:srgbClr w14:val="000000"/>
            </w14:solidFill>
          </w14:textFill>
        </w:rPr>
        <w:t>å</w:t>
      </w:r>
      <w:r>
        <w:rPr>
          <w:rStyle w:val="Ingen"/>
          <w:caps w:val="0"/>
          <w:smallCaps w:val="0"/>
          <w:strike w:val="0"/>
          <w:dstrike w:val="0"/>
          <w:outline w:val="0"/>
          <w:color w:val="000000"/>
          <w:u w:val="none" w:color="000000"/>
          <w:shd w:val="nil" w:color="auto" w:fill="auto"/>
          <w:vertAlign w:val="baseline"/>
          <w:rtl w:val="0"/>
          <w:lang w:val="da-DK"/>
          <w14:textFill>
            <w14:solidFill>
              <w14:srgbClr w14:val="000000"/>
            </w14:solidFill>
          </w14:textFill>
        </w:rPr>
        <w:t>l til hver af de seks isskosser. Ud for hvert billede er der en bl</w:t>
      </w:r>
      <w:r>
        <w:rPr>
          <w:rStyle w:val="Ingen"/>
          <w:caps w:val="0"/>
          <w:smallCaps w:val="0"/>
          <w:strike w:val="0"/>
          <w:dstrike w:val="0"/>
          <w:outline w:val="0"/>
          <w:color w:val="000000"/>
          <w:u w:val="none" w:color="000000"/>
          <w:shd w:val="nil" w:color="auto" w:fill="auto"/>
          <w:vertAlign w:val="baseline"/>
          <w:rtl w:val="0"/>
          <w:lang w:val="da-DK"/>
          <w14:textFill>
            <w14:solidFill>
              <w14:srgbClr w14:val="000000"/>
            </w14:solidFill>
          </w14:textFill>
        </w:rPr>
        <w:t xml:space="preserve">å </w:t>
      </w:r>
      <w:r>
        <w:rPr>
          <w:rStyle w:val="Ingen"/>
          <w:caps w:val="0"/>
          <w:smallCaps w:val="0"/>
          <w:strike w:val="0"/>
          <w:dstrike w:val="0"/>
          <w:outline w:val="0"/>
          <w:color w:val="000000"/>
          <w:u w:val="none" w:color="000000"/>
          <w:shd w:val="nil" w:color="auto" w:fill="auto"/>
          <w:vertAlign w:val="baseline"/>
          <w:rtl w:val="0"/>
          <w:lang w:val="da-DK"/>
          <w14:textFill>
            <w14:solidFill>
              <w14:srgbClr w14:val="000000"/>
            </w14:solidFill>
          </w14:textFill>
        </w:rPr>
        <w:t>cirkel med et bogstav i. Disse bogstaver skal eleverne s</w:t>
      </w:r>
      <w:r>
        <w:rPr>
          <w:rStyle w:val="Ingen"/>
          <w:caps w:val="0"/>
          <w:smallCaps w:val="0"/>
          <w:strike w:val="0"/>
          <w:dstrike w:val="0"/>
          <w:outline w:val="0"/>
          <w:color w:val="000000"/>
          <w:u w:val="none" w:color="000000"/>
          <w:shd w:val="nil" w:color="auto" w:fill="auto"/>
          <w:vertAlign w:val="baseline"/>
          <w:rtl w:val="0"/>
          <w:lang w:val="da-DK"/>
          <w14:textFill>
            <w14:solidFill>
              <w14:srgbClr w14:val="000000"/>
            </w14:solidFill>
          </w14:textFill>
        </w:rPr>
        <w:t>æ</w:t>
      </w:r>
      <w:r>
        <w:rPr>
          <w:rStyle w:val="Ingen"/>
          <w:caps w:val="0"/>
          <w:smallCaps w:val="0"/>
          <w:strike w:val="0"/>
          <w:dstrike w:val="0"/>
          <w:outline w:val="0"/>
          <w:color w:val="000000"/>
          <w:u w:val="none" w:color="000000"/>
          <w:shd w:val="nil" w:color="auto" w:fill="auto"/>
          <w:vertAlign w:val="baseline"/>
          <w:rtl w:val="0"/>
          <w:lang w:val="da-DK"/>
          <w14:textFill>
            <w14:solidFill>
              <w14:srgbClr w14:val="000000"/>
            </w14:solidFill>
          </w14:textFill>
        </w:rPr>
        <w:t>tte sammen, s</w:t>
      </w:r>
      <w:r>
        <w:rPr>
          <w:rStyle w:val="Ingen"/>
          <w:caps w:val="0"/>
          <w:smallCaps w:val="0"/>
          <w:strike w:val="0"/>
          <w:dstrike w:val="0"/>
          <w:outline w:val="0"/>
          <w:color w:val="000000"/>
          <w:u w:val="none" w:color="000000"/>
          <w:shd w:val="nil" w:color="auto" w:fill="auto"/>
          <w:vertAlign w:val="baseline"/>
          <w:rtl w:val="0"/>
          <w:lang w:val="da-DK"/>
          <w14:textFill>
            <w14:solidFill>
              <w14:srgbClr w14:val="000000"/>
            </w14:solidFill>
          </w14:textFill>
        </w:rPr>
        <w:t xml:space="preserve">å </w:t>
      </w:r>
      <w:r>
        <w:rPr>
          <w:rStyle w:val="Ingen"/>
          <w:caps w:val="0"/>
          <w:smallCaps w:val="0"/>
          <w:strike w:val="0"/>
          <w:dstrike w:val="0"/>
          <w:outline w:val="0"/>
          <w:color w:val="000000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de danner kodeordet. (</w:t>
      </w:r>
      <w:r>
        <w:rPr>
          <w:rStyle w:val="Ingen"/>
          <w:i w:val="1"/>
          <w:iCs w:val="1"/>
          <w:caps w:val="0"/>
          <w:smallCaps w:val="0"/>
          <w:strike w:val="0"/>
          <w:dstrike w:val="0"/>
          <w:outline w:val="0"/>
          <w:color w:val="000000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isalge,</w:t>
      </w:r>
      <w:r>
        <w:rPr>
          <w:rStyle w:val="Ingen"/>
          <w:caps w:val="0"/>
          <w:smallCaps w:val="0"/>
          <w:strike w:val="0"/>
          <w:dstrike w:val="0"/>
          <w:outline w:val="0"/>
          <w:color w:val="000000"/>
          <w:u w:val="none" w:color="000000"/>
          <w:shd w:val="nil" w:color="auto" w:fill="auto"/>
          <w:vertAlign w:val="baseline"/>
          <w:rtl w:val="0"/>
          <w:lang w:val="da-DK"/>
          <w14:textFill>
            <w14:solidFill>
              <w14:srgbClr w14:val="000000"/>
            </w14:solidFill>
          </w14:textFill>
        </w:rPr>
        <w:t xml:space="preserve"> se s. 13 i bogen)</w:t>
      </w:r>
    </w:p>
    <w:p>
      <w:pPr>
        <w:pStyle w:val="Brødtekst A"/>
        <w:numPr>
          <w:ilvl w:val="0"/>
          <w:numId w:val="6"/>
        </w:numPr>
      </w:pPr>
      <w:r>
        <w:rPr>
          <w:rStyle w:val="Ingen"/>
          <w:caps w:val="0"/>
          <w:smallCaps w:val="0"/>
          <w:strike w:val="0"/>
          <w:dstrike w:val="0"/>
          <w:outline w:val="0"/>
          <w:color w:val="000000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P</w:t>
      </w:r>
      <w:r>
        <w:rPr>
          <w:rStyle w:val="Ingen"/>
          <w:caps w:val="0"/>
          <w:smallCaps w:val="0"/>
          <w:strike w:val="0"/>
          <w:dstrike w:val="0"/>
          <w:outline w:val="0"/>
          <w:color w:val="000000"/>
          <w:u w:val="none" w:color="000000"/>
          <w:shd w:val="nil" w:color="auto" w:fill="auto"/>
          <w:vertAlign w:val="baseline"/>
          <w:rtl w:val="0"/>
          <w:lang w:val="da-DK"/>
          <w14:textFill>
            <w14:solidFill>
              <w14:srgbClr w14:val="000000"/>
            </w14:solidFill>
          </w14:textFill>
        </w:rPr>
        <w:t xml:space="preserve">å </w:t>
      </w:r>
      <w:r>
        <w:rPr>
          <w:rStyle w:val="Ingen"/>
          <w:caps w:val="0"/>
          <w:smallCaps w:val="0"/>
          <w:strike w:val="0"/>
          <w:dstrike w:val="0"/>
          <w:outline w:val="0"/>
          <w:color w:val="000000"/>
          <w:u w:val="none" w:color="000000"/>
          <w:shd w:val="nil" w:color="auto" w:fill="auto"/>
          <w:vertAlign w:val="baseline"/>
          <w:rtl w:val="0"/>
          <w:lang w:val="da-DK"/>
          <w14:textFill>
            <w14:solidFill>
              <w14:srgbClr w14:val="000000"/>
            </w14:solidFill>
          </w14:textFill>
        </w:rPr>
        <w:t xml:space="preserve">svararket er der plads til, at eleverne kan notere eller tegne deres svar. </w:t>
      </w:r>
    </w:p>
    <w:p>
      <w:pPr>
        <w:pStyle w:val="Brødtekst A"/>
        <w:tabs>
          <w:tab w:val="right" w:pos="9356"/>
        </w:tabs>
        <w:spacing w:before="120"/>
      </w:pPr>
      <w:r>
        <w:rPr>
          <w:rStyle w:val="Ingen A"/>
          <w:rtl w:val="0"/>
        </w:rPr>
        <w:t>Foretr</w:t>
      </w:r>
      <w:r>
        <w:rPr>
          <w:rStyle w:val="Ingen"/>
          <w:rtl w:val="0"/>
          <w:lang w:val="da-DK"/>
        </w:rPr>
        <w:t>æ</w:t>
      </w:r>
      <w:r>
        <w:rPr>
          <w:rStyle w:val="Ingen"/>
          <w:rtl w:val="0"/>
          <w:lang w:val="da-DK"/>
        </w:rPr>
        <w:t>kker man at arbejde digitalt, kan man finde materialet p</w:t>
      </w:r>
      <w:r>
        <w:rPr>
          <w:rStyle w:val="Ingen A"/>
          <w:rtl w:val="0"/>
        </w:rPr>
        <w:t xml:space="preserve">å </w:t>
      </w:r>
      <w:r>
        <w:rPr>
          <w:rStyle w:val="Ingen A"/>
          <w:rtl w:val="0"/>
        </w:rPr>
        <w:t>Isfjordscenterets l</w:t>
      </w:r>
      <w:r>
        <w:rPr>
          <w:rStyle w:val="Ingen"/>
          <w:rtl w:val="0"/>
          <w:lang w:val="da-DK"/>
        </w:rPr>
        <w:t>æ</w:t>
      </w:r>
      <w:r>
        <w:rPr>
          <w:rStyle w:val="Ingen A"/>
          <w:rtl w:val="0"/>
        </w:rPr>
        <w:t xml:space="preserve">ringsportal: </w:t>
      </w:r>
      <w:r>
        <w:rPr>
          <w:rStyle w:val="Hyperlink.1"/>
        </w:rPr>
        <w:fldChar w:fldCharType="begin" w:fldLock="0"/>
      </w:r>
      <w:r>
        <w:rPr>
          <w:rStyle w:val="Hyperlink.1"/>
        </w:rPr>
        <w:instrText xml:space="preserve"> HYPERLINK "https://isfjordscentret.gl/da/det-rige-liv-ved-isfjorden-yngstetrinnet/"</w:instrText>
      </w:r>
      <w:r>
        <w:rPr>
          <w:rStyle w:val="Hyperlink.1"/>
        </w:rPr>
        <w:fldChar w:fldCharType="separate" w:fldLock="0"/>
      </w:r>
      <w:r>
        <w:rPr>
          <w:rStyle w:val="Hyperlink.1"/>
          <w:rtl w:val="0"/>
        </w:rPr>
        <w:t>bes</w:t>
      </w:r>
      <w:r>
        <w:rPr>
          <w:rStyle w:val="Ingen"/>
          <w:rFonts w:ascii="Bradford LL" w:hAnsi="Bradford LL" w:hint="default"/>
          <w:outline w:val="0"/>
          <w:color w:val="0563c1"/>
          <w:u w:val="single" w:color="0563c1"/>
          <w:rtl w:val="0"/>
          <w:lang w:val="da-DK"/>
          <w14:textFill>
            <w14:solidFill>
              <w14:srgbClr w14:val="0563C1"/>
            </w14:solidFill>
          </w14:textFill>
        </w:rPr>
        <w:t>ø</w:t>
      </w:r>
      <w:r>
        <w:rPr>
          <w:rStyle w:val="Hyperlink.1"/>
          <w:rtl w:val="0"/>
        </w:rPr>
        <w:t>gsmaterialet</w:t>
      </w:r>
      <w:r>
        <w:rPr/>
        <w:fldChar w:fldCharType="end" w:fldLock="0"/>
      </w:r>
      <w:r>
        <w:rPr>
          <w:rStyle w:val="Ingen A"/>
          <w:rtl w:val="0"/>
        </w:rPr>
        <w:t>.</w:t>
      </w:r>
    </w:p>
    <w:p>
      <w:pPr>
        <w:pStyle w:val="Brødtekst A"/>
        <w:tabs>
          <w:tab w:val="right" w:pos="9356"/>
        </w:tabs>
      </w:pPr>
    </w:p>
    <w:p>
      <w:pPr>
        <w:pStyle w:val="Brødtekst A"/>
        <w:tabs>
          <w:tab w:val="right" w:pos="9356"/>
        </w:tabs>
      </w:pPr>
      <w:r>
        <w:rPr>
          <w:rStyle w:val="Ingen"/>
          <w:rtl w:val="0"/>
          <w:lang w:val="da-DK"/>
        </w:rPr>
        <w:t>Lad nu eleverne g</w:t>
      </w:r>
      <w:r>
        <w:rPr>
          <w:rStyle w:val="Ingen A"/>
          <w:rtl w:val="0"/>
        </w:rPr>
        <w:t xml:space="preserve">å </w:t>
      </w:r>
      <w:r>
        <w:rPr>
          <w:rStyle w:val="Ingen"/>
          <w:rtl w:val="0"/>
          <w:lang w:val="da-DK"/>
        </w:rPr>
        <w:t xml:space="preserve">til </w:t>
      </w:r>
      <w:r>
        <w:rPr>
          <w:rStyle w:val="Ingen A"/>
          <w:rtl w:val="0"/>
        </w:rPr>
        <w:t>de isskosser, som repr</w:t>
      </w:r>
      <w:r>
        <w:rPr>
          <w:rStyle w:val="Ingen"/>
          <w:rtl w:val="0"/>
          <w:lang w:val="da-DK"/>
        </w:rPr>
        <w:t>æ</w:t>
      </w:r>
      <w:r>
        <w:rPr>
          <w:rStyle w:val="Ingen A"/>
          <w:rtl w:val="0"/>
        </w:rPr>
        <w:t xml:space="preserve">senterer </w:t>
      </w:r>
      <w:r>
        <w:rPr>
          <w:rStyle w:val="Ingen"/>
          <w:i w:val="1"/>
          <w:iCs w:val="1"/>
          <w:rtl w:val="0"/>
        </w:rPr>
        <w:t>Det rige liv ved Isfjorden.</w:t>
      </w:r>
      <w:r>
        <w:rPr>
          <w:rStyle w:val="Ingen"/>
          <w:rtl w:val="0"/>
          <w:lang w:val="da-DK"/>
        </w:rPr>
        <w:t>. Instruer dem i at se n</w:t>
      </w:r>
      <w:r>
        <w:rPr>
          <w:rStyle w:val="Ingen"/>
          <w:rtl w:val="0"/>
          <w:lang w:val="da-DK"/>
        </w:rPr>
        <w:t>ø</w:t>
      </w:r>
      <w:r>
        <w:rPr>
          <w:rStyle w:val="Ingen A"/>
          <w:rtl w:val="0"/>
        </w:rPr>
        <w:t>je p</w:t>
      </w:r>
      <w:r>
        <w:rPr>
          <w:rStyle w:val="Ingen A"/>
          <w:rtl w:val="0"/>
        </w:rPr>
        <w:t xml:space="preserve">å </w:t>
      </w:r>
      <w:r>
        <w:rPr>
          <w:rStyle w:val="Ingen"/>
          <w:rtl w:val="0"/>
          <w:lang w:val="da-DK"/>
        </w:rPr>
        <w:t>isskosserne, inden de g</w:t>
      </w:r>
      <w:r>
        <w:rPr>
          <w:rStyle w:val="Ingen"/>
          <w:rtl w:val="0"/>
          <w:lang w:val="da-DK"/>
        </w:rPr>
        <w:t>å</w:t>
      </w:r>
      <w:r>
        <w:rPr>
          <w:rStyle w:val="Ingen"/>
          <w:rtl w:val="0"/>
          <w:lang w:val="da-DK"/>
        </w:rPr>
        <w:t>r i gang med at svare p</w:t>
      </w:r>
      <w:r>
        <w:rPr>
          <w:rStyle w:val="Ingen A"/>
          <w:rtl w:val="0"/>
        </w:rPr>
        <w:t xml:space="preserve">å </w:t>
      </w:r>
      <w:r>
        <w:rPr>
          <w:rStyle w:val="Ingen A"/>
          <w:rtl w:val="0"/>
        </w:rPr>
        <w:t>sp</w:t>
      </w:r>
      <w:r>
        <w:rPr>
          <w:rStyle w:val="Ingen"/>
          <w:rtl w:val="0"/>
          <w:lang w:val="da-DK"/>
        </w:rPr>
        <w:t>ø</w:t>
      </w:r>
      <w:r>
        <w:rPr>
          <w:rStyle w:val="Ingen"/>
          <w:rtl w:val="0"/>
          <w:lang w:val="da-DK"/>
        </w:rPr>
        <w:t>rgsm</w:t>
      </w:r>
      <w:r>
        <w:rPr>
          <w:rStyle w:val="Ingen"/>
          <w:rtl w:val="0"/>
          <w:lang w:val="da-DK"/>
        </w:rPr>
        <w:t>å</w:t>
      </w:r>
      <w:r>
        <w:rPr>
          <w:rStyle w:val="Ingen"/>
          <w:rtl w:val="0"/>
          <w:lang w:val="da-DK"/>
        </w:rPr>
        <w:t>lene. Opfordr dem gerne til at komme med undringssp</w:t>
      </w:r>
      <w:r>
        <w:rPr>
          <w:rStyle w:val="Ingen"/>
          <w:rtl w:val="0"/>
          <w:lang w:val="da-DK"/>
        </w:rPr>
        <w:t>ø</w:t>
      </w:r>
      <w:r>
        <w:rPr>
          <w:rStyle w:val="Ingen"/>
          <w:rtl w:val="0"/>
          <w:lang w:val="da-DK"/>
        </w:rPr>
        <w:t>rgsm</w:t>
      </w:r>
      <w:r>
        <w:rPr>
          <w:rStyle w:val="Ingen"/>
          <w:rtl w:val="0"/>
          <w:lang w:val="da-DK"/>
        </w:rPr>
        <w:t>å</w:t>
      </w:r>
      <w:r>
        <w:rPr>
          <w:rStyle w:val="Ingen A"/>
          <w:rtl w:val="0"/>
        </w:rPr>
        <w:t>l. Man kan med fordel organisere eleverne parvis eller i mindre grupper.</w:t>
      </w:r>
    </w:p>
    <w:p>
      <w:pPr>
        <w:pStyle w:val="Brødtekst A"/>
        <w:tabs>
          <w:tab w:val="right" w:pos="9356"/>
        </w:tabs>
      </w:pPr>
    </w:p>
    <w:p>
      <w:pPr>
        <w:pStyle w:val="Overskrift 2"/>
        <w:pBdr>
          <w:top w:val="nil"/>
          <w:left w:val="nil"/>
          <w:bottom w:val="dashed" w:color="002060" w:sz="4" w:space="0" w:shadow="0" w:frame="0"/>
          <w:right w:val="nil"/>
        </w:pBdr>
        <w:tabs>
          <w:tab w:val="right" w:pos="9356"/>
        </w:tabs>
        <w:rPr>
          <w:rStyle w:val="Ingen"/>
          <w:rFonts w:ascii="Bookman Old Style" w:cs="Bookman Old Style" w:hAnsi="Bookman Old Style" w:eastAsia="Bookman Old Style"/>
        </w:rPr>
      </w:pPr>
      <w:r>
        <w:rPr>
          <w:rStyle w:val="Ingen"/>
          <w:rFonts w:ascii="Bookman Old Style" w:hAnsi="Bookman Old Style"/>
          <w:rtl w:val="0"/>
          <w:lang w:val="da-DK"/>
        </w:rPr>
        <w:t>Forslag til arbejdet med isskosserne under/efter bes</w:t>
      </w:r>
      <w:r>
        <w:rPr>
          <w:rStyle w:val="Ingen"/>
          <w:rFonts w:ascii="Bookman Old Style" w:hAnsi="Bookman Old Style" w:hint="default"/>
          <w:rtl w:val="0"/>
          <w:lang w:val="da-DK"/>
        </w:rPr>
        <w:t>ø</w:t>
      </w:r>
      <w:r>
        <w:rPr>
          <w:rStyle w:val="Ingen"/>
          <w:rFonts w:ascii="Bookman Old Style" w:hAnsi="Bookman Old Style"/>
          <w:rtl w:val="0"/>
          <w:lang w:val="da-DK"/>
        </w:rPr>
        <w:t>get</w:t>
      </w:r>
    </w:p>
    <w:p>
      <w:pPr>
        <w:pStyle w:val="Brødtekst A"/>
        <w:keepNext w:val="1"/>
        <w:tabs>
          <w:tab w:val="right" w:pos="9356"/>
        </w:tabs>
        <w:rPr>
          <w:rStyle w:val="Ingen"/>
          <w:caps w:val="0"/>
          <w:smallCaps w:val="0"/>
          <w:strike w:val="0"/>
          <w:dstrike w:val="0"/>
          <w:outline w:val="0"/>
          <w:color w:val="000000"/>
          <w:u w:val="none" w:color="000000"/>
          <w:shd w:val="nil" w:color="auto" w:fill="auto"/>
          <w:vertAlign w:val="baseline"/>
          <w14:textFill>
            <w14:solidFill>
              <w14:srgbClr w14:val="000000"/>
            </w14:solidFill>
          </w14:textFill>
        </w:rPr>
      </w:pPr>
    </w:p>
    <w:p>
      <w:pPr>
        <w:pStyle w:val="Brødtekst A"/>
        <w:keepNext w:val="1"/>
        <w:tabs>
          <w:tab w:val="right" w:pos="9612"/>
        </w:tabs>
        <w:spacing w:after="120"/>
        <w:rPr>
          <w:rStyle w:val="Ingen"/>
          <w:caps w:val="0"/>
          <w:smallCaps w:val="0"/>
          <w:strike w:val="0"/>
          <w:dstrike w:val="0"/>
          <w:outline w:val="0"/>
          <w:color w:val="000000"/>
          <w:u w:val="none" w:color="000000"/>
          <w:shd w:val="nil" w:color="auto" w:fill="auto"/>
          <w:vertAlign w:val="baseline"/>
          <w14:textFill>
            <w14:solidFill>
              <w14:srgbClr w14:val="000000"/>
            </w14:solidFill>
          </w14:textFill>
        </w:rPr>
      </w:pPr>
      <w:r>
        <w:rPr>
          <w:rStyle w:val="Ingen"/>
          <w:caps w:val="0"/>
          <w:smallCaps w:val="0"/>
          <w:strike w:val="0"/>
          <w:dstrike w:val="0"/>
          <w:outline w:val="0"/>
          <w:color w:val="002060"/>
          <w:u w:val="none" w:color="002060"/>
          <w:shd w:val="nil" w:color="auto" w:fill="auto"/>
          <w:vertAlign w:val="baseline"/>
          <w:rtl w:val="0"/>
          <w14:textFill>
            <w14:solidFill>
              <w14:srgbClr w14:val="002060"/>
            </w14:solidFill>
          </w14:textFill>
        </w:rPr>
        <w:t>FOR</w:t>
      </w:r>
      <w:r>
        <w:rPr>
          <w:rStyle w:val="Ingen"/>
          <w:caps w:val="0"/>
          <w:smallCaps w:val="0"/>
          <w:strike w:val="0"/>
          <w:dstrike w:val="0"/>
          <w:outline w:val="0"/>
          <w:color w:val="002060"/>
          <w:u w:val="none" w:color="002060"/>
          <w:shd w:val="nil" w:color="auto" w:fill="auto"/>
          <w:vertAlign w:val="baseline"/>
          <w:rtl w:val="0"/>
          <w:lang w:val="da-DK"/>
          <w14:textFill>
            <w14:solidFill>
              <w14:srgbClr w14:val="002060"/>
            </w14:solidFill>
          </w14:textFill>
        </w:rPr>
        <w:t>Å</w:t>
      </w:r>
      <w:r>
        <w:rPr>
          <w:rStyle w:val="Ingen"/>
          <w:caps w:val="0"/>
          <w:smallCaps w:val="0"/>
          <w:strike w:val="0"/>
          <w:dstrike w:val="0"/>
          <w:outline w:val="0"/>
          <w:color w:val="002060"/>
          <w:u w:val="none" w:color="002060"/>
          <w:shd w:val="nil" w:color="auto" w:fill="auto"/>
          <w:vertAlign w:val="baseline"/>
          <w:rtl w:val="0"/>
          <w:lang w:val="en-US"/>
          <w14:textFill>
            <w14:solidFill>
              <w14:srgbClr w14:val="002060"/>
            </w14:solidFill>
          </w14:textFill>
        </w:rPr>
        <w:t xml:space="preserve">RSOPBLOMSTRINGEN </w:t>
      </w:r>
      <w:r>
        <w:rPr>
          <w:rStyle w:val="Ingen"/>
          <w:caps w:val="0"/>
          <w:smallCaps w:val="0"/>
          <w:strike w:val="0"/>
          <w:dstrike w:val="0"/>
          <w:outline w:val="0"/>
          <w:color w:val="000000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ab/>
        <w:t>s. 8-15</w:t>
      </w:r>
    </w:p>
    <w:p>
      <w:pPr>
        <w:pStyle w:val="Brødtekst A"/>
        <w:tabs>
          <w:tab w:val="right" w:pos="9612"/>
        </w:tabs>
        <w:rPr>
          <w:rStyle w:val="Ingen"/>
          <w:caps w:val="0"/>
          <w:smallCaps w:val="0"/>
          <w:strike w:val="0"/>
          <w:dstrike w:val="0"/>
          <w:outline w:val="0"/>
          <w:color w:val="000000"/>
          <w:u w:val="none" w:color="000000"/>
          <w:shd w:val="nil" w:color="auto" w:fill="auto"/>
          <w:vertAlign w:val="baseline"/>
          <w14:textFill>
            <w14:solidFill>
              <w14:srgbClr w14:val="000000"/>
            </w14:solidFill>
          </w14:textFill>
        </w:rPr>
      </w:pPr>
      <w:r>
        <w:rPr>
          <w:rStyle w:val="Ingen"/>
          <w:caps w:val="0"/>
          <w:smallCaps w:val="0"/>
          <w:strike w:val="0"/>
          <w:dstrike w:val="0"/>
          <w:outline w:val="0"/>
          <w:color w:val="000000"/>
          <w:u w:val="none" w:color="000000"/>
          <w:shd w:val="nil" w:color="auto" w:fill="auto"/>
          <w:vertAlign w:val="baseline"/>
          <w:rtl w:val="0"/>
          <w:lang w:val="de-DE"/>
          <w14:textFill>
            <w14:solidFill>
              <w14:srgbClr w14:val="000000"/>
            </w14:solidFill>
          </w14:textFill>
        </w:rPr>
        <w:t>I isskossen k</w:t>
      </w:r>
      <w:r>
        <w:rPr>
          <w:rStyle w:val="Ingen"/>
          <w:caps w:val="0"/>
          <w:smallCaps w:val="0"/>
          <w:strike w:val="0"/>
          <w:dstrike w:val="0"/>
          <w:outline w:val="0"/>
          <w:color w:val="000000"/>
          <w:u w:val="none" w:color="000000"/>
          <w:shd w:val="nil" w:color="auto" w:fill="auto"/>
          <w:vertAlign w:val="baseline"/>
          <w:rtl w:val="0"/>
          <w:lang w:val="da-DK"/>
          <w14:textFill>
            <w14:solidFill>
              <w14:srgbClr w14:val="000000"/>
            </w14:solidFill>
          </w14:textFill>
        </w:rPr>
        <w:t>ø</w:t>
      </w:r>
      <w:r>
        <w:rPr>
          <w:rStyle w:val="Ingen"/>
          <w:caps w:val="0"/>
          <w:smallCaps w:val="0"/>
          <w:strike w:val="0"/>
          <w:dstrike w:val="0"/>
          <w:outline w:val="0"/>
          <w:color w:val="000000"/>
          <w:u w:val="none" w:color="000000"/>
          <w:shd w:val="nil" w:color="auto" w:fill="auto"/>
          <w:vertAlign w:val="baseline"/>
          <w:rtl w:val="0"/>
          <w:lang w:val="da-DK"/>
          <w14:textFill>
            <w14:solidFill>
              <w14:srgbClr w14:val="000000"/>
            </w14:solidFill>
          </w14:textFill>
        </w:rPr>
        <w:t>rer en animation, der viser, hvordan opblomstringen sker. L</w:t>
      </w:r>
      <w:r>
        <w:rPr>
          <w:rStyle w:val="Ingen"/>
          <w:caps w:val="0"/>
          <w:smallCaps w:val="0"/>
          <w:strike w:val="0"/>
          <w:dstrike w:val="0"/>
          <w:outline w:val="0"/>
          <w:color w:val="000000"/>
          <w:u w:val="none" w:color="000000"/>
          <w:shd w:val="nil" w:color="auto" w:fill="auto"/>
          <w:vertAlign w:val="baseline"/>
          <w:rtl w:val="0"/>
          <w:lang w:val="da-DK"/>
          <w14:textFill>
            <w14:solidFill>
              <w14:srgbClr w14:val="000000"/>
            </w14:solidFill>
          </w14:textFill>
        </w:rPr>
        <w:t>æ</w:t>
      </w:r>
      <w:r>
        <w:rPr>
          <w:rStyle w:val="Ingen"/>
          <w:caps w:val="0"/>
          <w:smallCaps w:val="0"/>
          <w:strike w:val="0"/>
          <w:dstrike w:val="0"/>
          <w:outline w:val="0"/>
          <w:color w:val="000000"/>
          <w:u w:val="none" w:color="000000"/>
          <w:shd w:val="nil" w:color="auto" w:fill="auto"/>
          <w:vertAlign w:val="baseline"/>
          <w:rtl w:val="0"/>
          <w:lang w:val="da-DK"/>
          <w14:textFill>
            <w14:solidFill>
              <w14:srgbClr w14:val="000000"/>
            </w14:solidFill>
          </w14:textFill>
        </w:rPr>
        <w:t>s mere herom i bogen.</w:t>
      </w:r>
    </w:p>
    <w:p>
      <w:pPr>
        <w:pStyle w:val="Brødtekst A"/>
        <w:tabs>
          <w:tab w:val="right" w:pos="9612"/>
        </w:tabs>
        <w:rPr>
          <w:rStyle w:val="Ingen"/>
          <w:caps w:val="0"/>
          <w:smallCaps w:val="0"/>
          <w:strike w:val="0"/>
          <w:dstrike w:val="0"/>
          <w:outline w:val="0"/>
          <w:color w:val="000000"/>
          <w:u w:val="none" w:color="000000"/>
          <w:shd w:val="nil" w:color="auto" w:fill="auto"/>
          <w:vertAlign w:val="baseline"/>
          <w14:textFill>
            <w14:solidFill>
              <w14:srgbClr w14:val="000000"/>
            </w14:solidFill>
          </w14:textFill>
        </w:rPr>
      </w:pPr>
    </w:p>
    <w:p>
      <w:pPr>
        <w:pStyle w:val="Brødtekst A"/>
        <w:tabs>
          <w:tab w:val="right" w:pos="9612"/>
        </w:tabs>
        <w:rPr>
          <w:rStyle w:val="Ingen"/>
          <w:caps w:val="0"/>
          <w:smallCaps w:val="0"/>
          <w:strike w:val="0"/>
          <w:dstrike w:val="0"/>
          <w:outline w:val="0"/>
          <w:color w:val="000000"/>
          <w:u w:val="none" w:color="000000"/>
          <w:shd w:val="nil" w:color="auto" w:fill="auto"/>
          <w:vertAlign w:val="baseline"/>
          <w14:textFill>
            <w14:solidFill>
              <w14:srgbClr w14:val="000000"/>
            </w14:solidFill>
          </w14:textFill>
        </w:rPr>
      </w:pPr>
      <w:r>
        <w:rPr>
          <w:rStyle w:val="Ingen"/>
          <w:caps w:val="0"/>
          <w:smallCaps w:val="0"/>
          <w:strike w:val="0"/>
          <w:dstrike w:val="0"/>
          <w:outline w:val="0"/>
          <w:color w:val="000000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Tal med eleverne om:</w:t>
      </w:r>
    </w:p>
    <w:p>
      <w:pPr>
        <w:pStyle w:val="Brødtekst A"/>
        <w:numPr>
          <w:ilvl w:val="0"/>
          <w:numId w:val="8"/>
        </w:numPr>
        <w:bidi w:val="0"/>
        <w:ind w:right="0"/>
        <w:jc w:val="left"/>
        <w:rPr>
          <w:rtl w:val="0"/>
          <w:lang w:val="en-US"/>
        </w:rPr>
      </w:pPr>
      <w:r>
        <w:rPr>
          <w:rStyle w:val="Ingen"/>
          <w:caps w:val="0"/>
          <w:smallCaps w:val="0"/>
          <w:strike w:val="0"/>
          <w:dstrike w:val="0"/>
          <w:outline w:val="0"/>
          <w:color w:val="000000"/>
          <w:u w:val="none" w:color="000000"/>
          <w:shd w:val="nil" w:color="auto" w:fill="auto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>at t</w:t>
      </w:r>
      <w:r>
        <w:rPr>
          <w:rStyle w:val="Ingen"/>
          <w:caps w:val="0"/>
          <w:smallCaps w:val="0"/>
          <w:strike w:val="0"/>
          <w:dstrike w:val="0"/>
          <w:outline w:val="0"/>
          <w:color w:val="000000"/>
          <w:u w:val="none" w:color="000000"/>
          <w:shd w:val="nil" w:color="auto" w:fill="auto"/>
          <w:vertAlign w:val="baseline"/>
          <w:rtl w:val="0"/>
          <w:lang w:val="da-DK"/>
          <w14:textFill>
            <w14:solidFill>
              <w14:srgbClr w14:val="000000"/>
            </w14:solidFill>
          </w14:textFill>
        </w:rPr>
        <w:t>æ</w:t>
      </w:r>
      <w:r>
        <w:rPr>
          <w:rStyle w:val="Ingen"/>
          <w:caps w:val="0"/>
          <w:smallCaps w:val="0"/>
          <w:strike w:val="0"/>
          <w:dstrike w:val="0"/>
          <w:outline w:val="0"/>
          <w:color w:val="000000"/>
          <w:u w:val="none" w:color="000000"/>
          <w:shd w:val="nil" w:color="auto" w:fill="auto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ttest p</w:t>
      </w:r>
      <w:r>
        <w:rPr>
          <w:rStyle w:val="Ingen"/>
          <w:caps w:val="0"/>
          <w:smallCaps w:val="0"/>
          <w:strike w:val="0"/>
          <w:dstrike w:val="0"/>
          <w:outline w:val="0"/>
          <w:color w:val="000000"/>
          <w:u w:val="none" w:color="000000"/>
          <w:shd w:val="nil" w:color="auto" w:fill="auto"/>
          <w:vertAlign w:val="baseline"/>
          <w:rtl w:val="0"/>
          <w:lang w:val="da-DK"/>
          <w14:textFill>
            <w14:solidFill>
              <w14:srgbClr w14:val="000000"/>
            </w14:solidFill>
          </w14:textFill>
        </w:rPr>
        <w:t xml:space="preserve">å </w:t>
      </w:r>
      <w:r>
        <w:rPr>
          <w:rStyle w:val="Ingen"/>
          <w:caps w:val="0"/>
          <w:smallCaps w:val="0"/>
          <w:strike w:val="0"/>
          <w:dstrike w:val="0"/>
          <w:outline w:val="0"/>
          <w:color w:val="000000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gletsjerfronten hvirvles der flest dyr op fra bunden. Hvilket dyr er det?</w:t>
      </w:r>
    </w:p>
    <w:p>
      <w:pPr>
        <w:pStyle w:val="Brødtekst A"/>
        <w:numPr>
          <w:ilvl w:val="0"/>
          <w:numId w:val="8"/>
        </w:numPr>
        <w:bidi w:val="0"/>
        <w:ind w:right="0"/>
        <w:jc w:val="left"/>
        <w:rPr>
          <w:rtl w:val="0"/>
          <w:lang w:val="da-DK"/>
        </w:rPr>
      </w:pPr>
      <w:r>
        <w:rPr>
          <w:rStyle w:val="Ingen"/>
          <w:caps w:val="0"/>
          <w:smallCaps w:val="0"/>
          <w:strike w:val="0"/>
          <w:dstrike w:val="0"/>
          <w:outline w:val="0"/>
          <w:color w:val="000000"/>
          <w:u w:val="none" w:color="000000"/>
          <w:shd w:val="nil" w:color="auto" w:fill="auto"/>
          <w:vertAlign w:val="baseline"/>
          <w:rtl w:val="0"/>
          <w:lang w:val="da-DK"/>
          <w14:textFill>
            <w14:solidFill>
              <w14:srgbClr w14:val="000000"/>
            </w14:solidFill>
          </w14:textFill>
        </w:rPr>
        <w:t>hvorfor kaldes det for</w:t>
      </w:r>
      <w:r>
        <w:rPr>
          <w:rStyle w:val="Ingen"/>
          <w:caps w:val="0"/>
          <w:smallCaps w:val="0"/>
          <w:strike w:val="0"/>
          <w:dstrike w:val="0"/>
          <w:outline w:val="0"/>
          <w:color w:val="000000"/>
          <w:u w:val="none" w:color="000000"/>
          <w:shd w:val="nil" w:color="auto" w:fill="auto"/>
          <w:vertAlign w:val="baseline"/>
          <w:rtl w:val="0"/>
          <w:lang w:val="da-DK"/>
          <w14:textFill>
            <w14:solidFill>
              <w14:srgbClr w14:val="000000"/>
            </w14:solidFill>
          </w14:textFill>
        </w:rPr>
        <w:t>å</w:t>
      </w:r>
      <w:r>
        <w:rPr>
          <w:rStyle w:val="Ingen"/>
          <w:caps w:val="0"/>
          <w:smallCaps w:val="0"/>
          <w:strike w:val="0"/>
          <w:dstrike w:val="0"/>
          <w:outline w:val="0"/>
          <w:color w:val="000000"/>
          <w:u w:val="none" w:color="000000"/>
          <w:shd w:val="nil" w:color="auto" w:fill="auto"/>
          <w:vertAlign w:val="baseline"/>
          <w:rtl w:val="0"/>
          <w:lang w:val="da-DK"/>
          <w14:textFill>
            <w14:solidFill>
              <w14:srgbClr w14:val="000000"/>
            </w14:solidFill>
          </w14:textFill>
        </w:rPr>
        <w:t>rsopblomstringen?</w:t>
      </w:r>
    </w:p>
    <w:p>
      <w:pPr>
        <w:pStyle w:val="Brødtekst A"/>
        <w:numPr>
          <w:ilvl w:val="0"/>
          <w:numId w:val="8"/>
        </w:numPr>
        <w:bidi w:val="0"/>
        <w:ind w:right="0"/>
        <w:jc w:val="left"/>
        <w:rPr>
          <w:rtl w:val="0"/>
        </w:rPr>
      </w:pPr>
      <w:r>
        <w:rPr>
          <w:rStyle w:val="Ingen"/>
          <w:caps w:val="0"/>
          <w:smallCaps w:val="0"/>
          <w:strike w:val="0"/>
          <w:dstrike w:val="0"/>
          <w:outline w:val="0"/>
          <w:color w:val="000000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om for</w:t>
      </w:r>
      <w:r>
        <w:rPr>
          <w:rStyle w:val="Ingen"/>
          <w:caps w:val="0"/>
          <w:smallCaps w:val="0"/>
          <w:strike w:val="0"/>
          <w:dstrike w:val="0"/>
          <w:outline w:val="0"/>
          <w:color w:val="000000"/>
          <w:u w:val="none" w:color="000000"/>
          <w:shd w:val="nil" w:color="auto" w:fill="auto"/>
          <w:vertAlign w:val="baseline"/>
          <w:rtl w:val="0"/>
          <w:lang w:val="da-DK"/>
          <w14:textFill>
            <w14:solidFill>
              <w14:srgbClr w14:val="000000"/>
            </w14:solidFill>
          </w14:textFill>
        </w:rPr>
        <w:t>å</w:t>
      </w:r>
      <w:r>
        <w:rPr>
          <w:rStyle w:val="Ingen"/>
          <w:caps w:val="0"/>
          <w:smallCaps w:val="0"/>
          <w:strike w:val="0"/>
          <w:dstrike w:val="0"/>
          <w:outline w:val="0"/>
          <w:color w:val="000000"/>
          <w:u w:val="none" w:color="000000"/>
          <w:shd w:val="nil" w:color="auto" w:fill="auto"/>
          <w:vertAlign w:val="baseline"/>
          <w:rtl w:val="0"/>
          <w:lang w:val="da-DK"/>
          <w14:textFill>
            <w14:solidFill>
              <w14:srgbClr w14:val="000000"/>
            </w14:solidFill>
          </w14:textFill>
        </w:rPr>
        <w:t>ret bryder isen op, og den verden der opst</w:t>
      </w:r>
      <w:r>
        <w:rPr>
          <w:rStyle w:val="Ingen"/>
          <w:caps w:val="0"/>
          <w:smallCaps w:val="0"/>
          <w:strike w:val="0"/>
          <w:dstrike w:val="0"/>
          <w:outline w:val="0"/>
          <w:color w:val="000000"/>
          <w:u w:val="none" w:color="000000"/>
          <w:shd w:val="nil" w:color="auto" w:fill="auto"/>
          <w:vertAlign w:val="baseline"/>
          <w:rtl w:val="0"/>
          <w:lang w:val="da-DK"/>
          <w14:textFill>
            <w14:solidFill>
              <w14:srgbClr w14:val="000000"/>
            </w14:solidFill>
          </w14:textFill>
        </w:rPr>
        <w:t>å</w:t>
      </w:r>
      <w:r>
        <w:rPr>
          <w:rStyle w:val="Ingen"/>
          <w:caps w:val="0"/>
          <w:smallCaps w:val="0"/>
          <w:strike w:val="0"/>
          <w:dstrike w:val="0"/>
          <w:outline w:val="0"/>
          <w:color w:val="000000"/>
          <w:u w:val="none" w:color="000000"/>
          <w:shd w:val="nil" w:color="auto" w:fill="auto"/>
          <w:vertAlign w:val="baseline"/>
          <w:rtl w:val="0"/>
          <w:lang w:val="da-DK"/>
          <w14:textFill>
            <w14:solidFill>
              <w14:srgbClr w14:val="000000"/>
            </w14:solidFill>
          </w14:textFill>
        </w:rPr>
        <w:t xml:space="preserve">r under den, kalder man for </w:t>
      </w:r>
      <w:r>
        <w:rPr>
          <w:rStyle w:val="Ingen"/>
          <w:i w:val="1"/>
          <w:iCs w:val="1"/>
          <w:caps w:val="0"/>
          <w:smallCaps w:val="0"/>
          <w:strike w:val="0"/>
          <w:dstrike w:val="0"/>
          <w:outline w:val="0"/>
          <w:color w:val="000000"/>
          <w:u w:val="none" w:color="000000"/>
          <w:shd w:val="nil" w:color="auto" w:fill="auto"/>
          <w:vertAlign w:val="baseline"/>
          <w:rtl w:val="0"/>
          <w:lang w:val="it-IT"/>
          <w14:textFill>
            <w14:solidFill>
              <w14:srgbClr w14:val="000000"/>
            </w14:solidFill>
          </w14:textFill>
        </w:rPr>
        <w:t>polaromr</w:t>
      </w:r>
      <w:r>
        <w:rPr>
          <w:rStyle w:val="Ingen"/>
          <w:i w:val="1"/>
          <w:iCs w:val="1"/>
          <w:caps w:val="0"/>
          <w:smallCaps w:val="0"/>
          <w:strike w:val="0"/>
          <w:dstrike w:val="0"/>
          <w:outline w:val="0"/>
          <w:color w:val="000000"/>
          <w:u w:val="none" w:color="000000"/>
          <w:shd w:val="nil" w:color="auto" w:fill="auto"/>
          <w:vertAlign w:val="baseline"/>
          <w:rtl w:val="0"/>
          <w:lang w:val="da-DK"/>
          <w14:textFill>
            <w14:solidFill>
              <w14:srgbClr w14:val="000000"/>
            </w14:solidFill>
          </w14:textFill>
        </w:rPr>
        <w:t>å</w:t>
      </w:r>
      <w:r>
        <w:rPr>
          <w:rStyle w:val="Ingen"/>
          <w:i w:val="1"/>
          <w:iCs w:val="1"/>
          <w:caps w:val="0"/>
          <w:smallCaps w:val="0"/>
          <w:strike w:val="0"/>
          <w:dstrike w:val="0"/>
          <w:outline w:val="0"/>
          <w:color w:val="000000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dets gr</w:t>
      </w:r>
      <w:r>
        <w:rPr>
          <w:rStyle w:val="Ingen"/>
          <w:i w:val="1"/>
          <w:iCs w:val="1"/>
          <w:caps w:val="0"/>
          <w:smallCaps w:val="0"/>
          <w:strike w:val="0"/>
          <w:dstrike w:val="0"/>
          <w:outline w:val="0"/>
          <w:color w:val="000000"/>
          <w:u w:val="none" w:color="000000"/>
          <w:shd w:val="nil" w:color="auto" w:fill="auto"/>
          <w:vertAlign w:val="baseline"/>
          <w:rtl w:val="0"/>
          <w:lang w:val="da-DK"/>
          <w14:textFill>
            <w14:solidFill>
              <w14:srgbClr w14:val="000000"/>
            </w14:solidFill>
          </w14:textFill>
        </w:rPr>
        <w:t>æ</w:t>
      </w:r>
      <w:r>
        <w:rPr>
          <w:rStyle w:val="Ingen"/>
          <w:i w:val="1"/>
          <w:iCs w:val="1"/>
          <w:caps w:val="0"/>
          <w:smallCaps w:val="0"/>
          <w:strike w:val="0"/>
          <w:dstrike w:val="0"/>
          <w:outline w:val="0"/>
          <w:color w:val="000000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sslette</w:t>
      </w:r>
      <w:r>
        <w:rPr>
          <w:rStyle w:val="Ingen"/>
          <w:caps w:val="0"/>
          <w:smallCaps w:val="0"/>
          <w:strike w:val="0"/>
          <w:dstrike w:val="0"/>
          <w:outline w:val="0"/>
          <w:color w:val="000000"/>
          <w:u w:val="none" w:color="000000"/>
          <w:shd w:val="nil" w:color="auto" w:fill="auto"/>
          <w:vertAlign w:val="baseline"/>
          <w:rtl w:val="0"/>
          <w:lang w:val="da-DK"/>
          <w14:textFill>
            <w14:solidFill>
              <w14:srgbClr w14:val="000000"/>
            </w14:solidFill>
          </w14:textFill>
        </w:rPr>
        <w:t>. Hvorfor?</w:t>
      </w:r>
    </w:p>
    <w:p>
      <w:pPr>
        <w:pStyle w:val="Brødtekst A"/>
        <w:tabs>
          <w:tab w:val="right" w:pos="9612"/>
        </w:tabs>
        <w:rPr>
          <w:rStyle w:val="Ingen"/>
          <w:caps w:val="0"/>
          <w:smallCaps w:val="0"/>
          <w:strike w:val="0"/>
          <w:dstrike w:val="0"/>
          <w:outline w:val="0"/>
          <w:color w:val="002060"/>
          <w:u w:val="none" w:color="002060"/>
          <w:shd w:val="nil" w:color="auto" w:fill="auto"/>
          <w:vertAlign w:val="baseline"/>
          <w14:textFill>
            <w14:solidFill>
              <w14:srgbClr w14:val="002060"/>
            </w14:solidFill>
          </w14:textFill>
        </w:rPr>
      </w:pPr>
    </w:p>
    <w:p>
      <w:pPr>
        <w:pStyle w:val="Brødtekst A"/>
        <w:tabs>
          <w:tab w:val="right" w:pos="9612"/>
        </w:tabs>
        <w:spacing w:after="120"/>
        <w:rPr>
          <w:rStyle w:val="Ingen"/>
          <w:caps w:val="0"/>
          <w:smallCaps w:val="0"/>
          <w:strike w:val="0"/>
          <w:dstrike w:val="0"/>
          <w:outline w:val="0"/>
          <w:color w:val="000000"/>
          <w:u w:val="none" w:color="000000"/>
          <w:shd w:val="nil" w:color="auto" w:fill="auto"/>
          <w:vertAlign w:val="baseline"/>
          <w14:textFill>
            <w14:solidFill>
              <w14:srgbClr w14:val="000000"/>
            </w14:solidFill>
          </w14:textFill>
        </w:rPr>
      </w:pPr>
      <w:r>
        <w:rPr>
          <w:rStyle w:val="Ingen"/>
          <w:caps w:val="0"/>
          <w:smallCaps w:val="0"/>
          <w:strike w:val="0"/>
          <w:dstrike w:val="0"/>
          <w:outline w:val="0"/>
          <w:color w:val="002060"/>
          <w:u w:val="none" w:color="002060"/>
          <w:shd w:val="nil" w:color="auto" w:fill="auto"/>
          <w:vertAlign w:val="baseline"/>
          <w:rtl w:val="0"/>
          <w:lang w:val="fr-FR"/>
          <w14:textFill>
            <w14:solidFill>
              <w14:srgbClr w14:val="002060"/>
            </w14:solidFill>
          </w14:textFill>
        </w:rPr>
        <w:t>VANDLOPPER</w:t>
      </w:r>
      <w:r>
        <w:rPr>
          <w:rStyle w:val="Ingen"/>
          <w:caps w:val="0"/>
          <w:smallCaps w:val="0"/>
          <w:strike w:val="0"/>
          <w:dstrike w:val="0"/>
          <w:outline w:val="0"/>
          <w:color w:val="000000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ab/>
        <w:t>s. 18 og 20</w:t>
      </w:r>
    </w:p>
    <w:p>
      <w:pPr>
        <w:pStyle w:val="Brødtekst A"/>
        <w:tabs>
          <w:tab w:val="right" w:pos="9612"/>
        </w:tabs>
        <w:rPr>
          <w:rStyle w:val="Ingen"/>
          <w:caps w:val="0"/>
          <w:smallCaps w:val="0"/>
          <w:strike w:val="0"/>
          <w:dstrike w:val="0"/>
          <w:outline w:val="0"/>
          <w:color w:val="000000"/>
          <w:u w:val="none" w:color="000000"/>
          <w:shd w:val="nil" w:color="auto" w:fill="auto"/>
          <w:vertAlign w:val="baseline"/>
          <w14:textFill>
            <w14:solidFill>
              <w14:srgbClr w14:val="000000"/>
            </w14:solidFill>
          </w14:textFill>
        </w:rPr>
      </w:pPr>
      <w:r>
        <w:rPr>
          <w:rStyle w:val="Ingen"/>
          <w:caps w:val="0"/>
          <w:smallCaps w:val="0"/>
          <w:strike w:val="0"/>
          <w:dstrike w:val="0"/>
          <w:outline w:val="0"/>
          <w:color w:val="000000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I isskossen ser man 22 vandlopper. Vandloppen har en central rolle i det arktiske f</w:t>
      </w:r>
      <w:r>
        <w:rPr>
          <w:rStyle w:val="Ingen"/>
          <w:caps w:val="0"/>
          <w:smallCaps w:val="0"/>
          <w:strike w:val="0"/>
          <w:dstrike w:val="0"/>
          <w:outline w:val="0"/>
          <w:color w:val="000000"/>
          <w:u w:val="none" w:color="000000"/>
          <w:shd w:val="nil" w:color="auto" w:fill="auto"/>
          <w:vertAlign w:val="baseline"/>
          <w:rtl w:val="0"/>
          <w:lang w:val="da-DK"/>
          <w14:textFill>
            <w14:solidFill>
              <w14:srgbClr w14:val="000000"/>
            </w14:solidFill>
          </w14:textFill>
        </w:rPr>
        <w:t>ø</w:t>
      </w:r>
      <w:r>
        <w:rPr>
          <w:rStyle w:val="Ingen"/>
          <w:caps w:val="0"/>
          <w:smallCaps w:val="0"/>
          <w:strike w:val="0"/>
          <w:dstrike w:val="0"/>
          <w:outline w:val="0"/>
          <w:color w:val="000000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denet. Dens f</w:t>
      </w:r>
      <w:r>
        <w:rPr>
          <w:rStyle w:val="Ingen"/>
          <w:caps w:val="0"/>
          <w:smallCaps w:val="0"/>
          <w:strike w:val="0"/>
          <w:dstrike w:val="0"/>
          <w:outline w:val="0"/>
          <w:color w:val="000000"/>
          <w:u w:val="none" w:color="000000"/>
          <w:shd w:val="nil" w:color="auto" w:fill="auto"/>
          <w:vertAlign w:val="baseline"/>
          <w:rtl w:val="0"/>
          <w:lang w:val="da-DK"/>
          <w14:textFill>
            <w14:solidFill>
              <w14:srgbClr w14:val="000000"/>
            </w14:solidFill>
          </w14:textFill>
        </w:rPr>
        <w:t>ø</w:t>
      </w:r>
      <w:r>
        <w:rPr>
          <w:rStyle w:val="Ingen"/>
          <w:caps w:val="0"/>
          <w:smallCaps w:val="0"/>
          <w:strike w:val="0"/>
          <w:dstrike w:val="0"/>
          <w:outline w:val="0"/>
          <w:color w:val="000000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de er de mikroskopiske alger, der har tilpasset sig livet under isen.</w:t>
      </w:r>
    </w:p>
    <w:p>
      <w:pPr>
        <w:pStyle w:val="Brødtekst A"/>
        <w:tabs>
          <w:tab w:val="right" w:pos="9612"/>
        </w:tabs>
        <w:rPr>
          <w:rStyle w:val="Ingen"/>
          <w:i w:val="1"/>
          <w:iCs w:val="1"/>
          <w:caps w:val="0"/>
          <w:smallCaps w:val="0"/>
          <w:strike w:val="0"/>
          <w:dstrike w:val="0"/>
          <w:outline w:val="0"/>
          <w:color w:val="000000"/>
          <w:u w:val="none" w:color="000000"/>
          <w:shd w:val="nil" w:color="auto" w:fill="auto"/>
          <w:vertAlign w:val="baseline"/>
          <w14:textFill>
            <w14:solidFill>
              <w14:srgbClr w14:val="000000"/>
            </w14:solidFill>
          </w14:textFill>
        </w:rPr>
      </w:pPr>
      <w:r>
        <w:rPr>
          <w:rStyle w:val="Ingen"/>
          <w:caps w:val="0"/>
          <w:smallCaps w:val="0"/>
          <w:strike w:val="0"/>
          <w:dstrike w:val="0"/>
          <w:outline w:val="0"/>
          <w:color w:val="000000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Vandloppen i Diskobugten og Isfjorden er s</w:t>
      </w:r>
      <w:r>
        <w:rPr>
          <w:rStyle w:val="Ingen"/>
          <w:caps w:val="0"/>
          <w:smallCaps w:val="0"/>
          <w:strike w:val="0"/>
          <w:dstrike w:val="0"/>
          <w:outline w:val="0"/>
          <w:color w:val="000000"/>
          <w:u w:val="none" w:color="000000"/>
          <w:shd w:val="nil" w:color="auto" w:fill="auto"/>
          <w:vertAlign w:val="baseline"/>
          <w:rtl w:val="0"/>
          <w:lang w:val="da-DK"/>
          <w14:textFill>
            <w14:solidFill>
              <w14:srgbClr w14:val="000000"/>
            </w14:solidFill>
          </w14:textFill>
        </w:rPr>
        <w:t>æ</w:t>
      </w:r>
      <w:r>
        <w:rPr>
          <w:rStyle w:val="Ingen"/>
          <w:caps w:val="0"/>
          <w:smallCaps w:val="0"/>
          <w:strike w:val="0"/>
          <w:dstrike w:val="0"/>
          <w:outline w:val="0"/>
          <w:color w:val="000000"/>
          <w:u w:val="none" w:color="000000"/>
          <w:shd w:val="nil" w:color="auto" w:fill="auto"/>
          <w:vertAlign w:val="baseline"/>
          <w:rtl w:val="0"/>
          <w:lang w:val="da-DK"/>
          <w14:textFill>
            <w14:solidFill>
              <w14:srgbClr w14:val="000000"/>
            </w14:solidFill>
          </w14:textFill>
        </w:rPr>
        <w:t xml:space="preserve">rlig fedtholdig og betegnes </w:t>
      </w:r>
      <w:r>
        <w:rPr>
          <w:rStyle w:val="Ingen"/>
          <w:i w:val="1"/>
          <w:iCs w:val="1"/>
          <w:caps w:val="0"/>
          <w:smallCaps w:val="0"/>
          <w:strike w:val="0"/>
          <w:dstrike w:val="0"/>
          <w:outline w:val="0"/>
          <w:color w:val="000000"/>
          <w:u w:val="none" w:color="000000"/>
          <w:shd w:val="nil" w:color="auto" w:fill="auto"/>
          <w:vertAlign w:val="baseline"/>
          <w:rtl w:val="0"/>
          <w:lang w:val="it-IT"/>
          <w14:textFill>
            <w14:solidFill>
              <w14:srgbClr w14:val="000000"/>
            </w14:solidFill>
          </w14:textFill>
        </w:rPr>
        <w:t>Calanus.</w:t>
      </w:r>
    </w:p>
    <w:p>
      <w:pPr>
        <w:pStyle w:val="Brødtekst A"/>
        <w:tabs>
          <w:tab w:val="right" w:pos="9612"/>
        </w:tabs>
        <w:rPr>
          <w:rStyle w:val="Ingen"/>
          <w:caps w:val="0"/>
          <w:smallCaps w:val="0"/>
          <w:strike w:val="0"/>
          <w:dstrike w:val="0"/>
          <w:outline w:val="0"/>
          <w:color w:val="000000"/>
          <w:u w:val="none" w:color="000000"/>
          <w:shd w:val="nil" w:color="auto" w:fill="auto"/>
          <w:vertAlign w:val="baseline"/>
          <w14:textFill>
            <w14:solidFill>
              <w14:srgbClr w14:val="000000"/>
            </w14:solidFill>
          </w14:textFill>
        </w:rPr>
      </w:pPr>
    </w:p>
    <w:p>
      <w:pPr>
        <w:pStyle w:val="Brødtekst A"/>
        <w:tabs>
          <w:tab w:val="right" w:pos="9612"/>
        </w:tabs>
        <w:rPr>
          <w:rStyle w:val="Ingen"/>
          <w:caps w:val="0"/>
          <w:smallCaps w:val="0"/>
          <w:strike w:val="0"/>
          <w:dstrike w:val="0"/>
          <w:outline w:val="0"/>
          <w:color w:val="000000"/>
          <w:u w:val="none" w:color="000000"/>
          <w:shd w:val="nil" w:color="auto" w:fill="auto"/>
          <w:vertAlign w:val="baseline"/>
          <w14:textFill>
            <w14:solidFill>
              <w14:srgbClr w14:val="000000"/>
            </w14:solidFill>
          </w14:textFill>
        </w:rPr>
      </w:pPr>
      <w:r>
        <w:rPr>
          <w:rStyle w:val="Ingen"/>
          <w:caps w:val="0"/>
          <w:smallCaps w:val="0"/>
          <w:strike w:val="0"/>
          <w:dstrike w:val="0"/>
          <w:outline w:val="0"/>
          <w:color w:val="000000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Tal med eleverne om:</w:t>
      </w:r>
    </w:p>
    <w:p>
      <w:pPr>
        <w:pStyle w:val="Brødtekst A"/>
        <w:numPr>
          <w:ilvl w:val="0"/>
          <w:numId w:val="10"/>
        </w:numPr>
        <w:bidi w:val="0"/>
        <w:ind w:right="0"/>
        <w:jc w:val="left"/>
        <w:rPr>
          <w:rtl w:val="0"/>
          <w:lang w:val="da-DK"/>
        </w:rPr>
      </w:pPr>
      <w:r>
        <w:rPr>
          <w:rStyle w:val="Ingen"/>
          <w:caps w:val="0"/>
          <w:smallCaps w:val="0"/>
          <w:strike w:val="0"/>
          <w:dstrike w:val="0"/>
          <w:outline w:val="0"/>
          <w:color w:val="000000"/>
          <w:u w:val="none" w:color="000000"/>
          <w:shd w:val="nil" w:color="auto" w:fill="auto"/>
          <w:vertAlign w:val="baseline"/>
          <w:rtl w:val="0"/>
          <w:lang w:val="da-DK"/>
          <w14:textFill>
            <w14:solidFill>
              <w14:srgbClr w14:val="000000"/>
            </w14:solidFill>
          </w14:textFill>
        </w:rPr>
        <w:t xml:space="preserve">hvad et </w:t>
      </w:r>
      <w:r>
        <w:rPr>
          <w:rStyle w:val="Ingen"/>
          <w:i w:val="1"/>
          <w:iCs w:val="1"/>
          <w:caps w:val="0"/>
          <w:smallCaps w:val="0"/>
          <w:strike w:val="0"/>
          <w:dstrike w:val="0"/>
          <w:outline w:val="0"/>
          <w:color w:val="000000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marint f</w:t>
      </w:r>
      <w:r>
        <w:rPr>
          <w:rStyle w:val="Ingen"/>
          <w:i w:val="1"/>
          <w:iCs w:val="1"/>
          <w:caps w:val="0"/>
          <w:smallCaps w:val="0"/>
          <w:strike w:val="0"/>
          <w:dstrike w:val="0"/>
          <w:outline w:val="0"/>
          <w:color w:val="000000"/>
          <w:u w:val="none" w:color="000000"/>
          <w:shd w:val="nil" w:color="auto" w:fill="auto"/>
          <w:vertAlign w:val="baseline"/>
          <w:rtl w:val="0"/>
          <w:lang w:val="da-DK"/>
          <w14:textFill>
            <w14:solidFill>
              <w14:srgbClr w14:val="000000"/>
            </w14:solidFill>
          </w14:textFill>
        </w:rPr>
        <w:t>ø</w:t>
      </w:r>
      <w:r>
        <w:rPr>
          <w:rStyle w:val="Ingen"/>
          <w:i w:val="1"/>
          <w:iCs w:val="1"/>
          <w:caps w:val="0"/>
          <w:smallCaps w:val="0"/>
          <w:strike w:val="0"/>
          <w:dstrike w:val="0"/>
          <w:outline w:val="0"/>
          <w:color w:val="000000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denet</w:t>
      </w:r>
      <w:r>
        <w:rPr>
          <w:rStyle w:val="Ingen"/>
          <w:caps w:val="0"/>
          <w:smallCaps w:val="0"/>
          <w:strike w:val="0"/>
          <w:dstrike w:val="0"/>
          <w:outline w:val="0"/>
          <w:color w:val="000000"/>
          <w:u w:val="none" w:color="000000"/>
          <w:shd w:val="nil" w:color="auto" w:fill="auto"/>
          <w:vertAlign w:val="baseline"/>
          <w:rtl w:val="0"/>
          <w:lang w:val="da-DK"/>
          <w14:textFill>
            <w14:solidFill>
              <w14:srgbClr w14:val="000000"/>
            </w14:solidFill>
          </w14:textFill>
        </w:rPr>
        <w:t xml:space="preserve"> er </w:t>
      </w:r>
    </w:p>
    <w:p>
      <w:pPr>
        <w:pStyle w:val="Brødtekst A"/>
        <w:numPr>
          <w:ilvl w:val="0"/>
          <w:numId w:val="10"/>
        </w:numPr>
        <w:bidi w:val="0"/>
        <w:ind w:right="0"/>
        <w:jc w:val="left"/>
        <w:rPr>
          <w:rtl w:val="0"/>
          <w:lang w:val="da-DK"/>
        </w:rPr>
      </w:pPr>
      <w:r>
        <w:rPr>
          <w:rStyle w:val="Ingen"/>
          <w:caps w:val="0"/>
          <w:smallCaps w:val="0"/>
          <w:strike w:val="0"/>
          <w:dstrike w:val="0"/>
          <w:outline w:val="0"/>
          <w:color w:val="000000"/>
          <w:u w:val="none" w:color="000000"/>
          <w:shd w:val="nil" w:color="auto" w:fill="auto"/>
          <w:vertAlign w:val="baseline"/>
          <w:rtl w:val="0"/>
          <w:lang w:val="da-DK"/>
          <w14:textFill>
            <w14:solidFill>
              <w14:srgbClr w14:val="000000"/>
            </w14:solidFill>
          </w14:textFill>
        </w:rPr>
        <w:t>hvilke dyr der lever af vandlopperne</w:t>
      </w:r>
    </w:p>
    <w:p>
      <w:pPr>
        <w:pStyle w:val="Brødtekst A"/>
        <w:numPr>
          <w:ilvl w:val="0"/>
          <w:numId w:val="10"/>
        </w:numPr>
        <w:bidi w:val="0"/>
        <w:ind w:right="0"/>
        <w:jc w:val="left"/>
        <w:rPr>
          <w:rtl w:val="0"/>
          <w:lang w:val="da-DK"/>
        </w:rPr>
      </w:pPr>
      <w:r>
        <w:rPr>
          <w:rStyle w:val="Ingen"/>
          <w:caps w:val="0"/>
          <w:smallCaps w:val="0"/>
          <w:strike w:val="0"/>
          <w:dstrike w:val="0"/>
          <w:outline w:val="0"/>
          <w:color w:val="000000"/>
          <w:u w:val="none" w:color="000000"/>
          <w:shd w:val="nil" w:color="auto" w:fill="auto"/>
          <w:vertAlign w:val="baseline"/>
          <w:rtl w:val="0"/>
          <w:lang w:val="da-DK"/>
          <w14:textFill>
            <w14:solidFill>
              <w14:srgbClr w14:val="000000"/>
            </w14:solidFill>
          </w14:textFill>
        </w:rPr>
        <w:t>vandloppens s</w:t>
      </w:r>
      <w:r>
        <w:rPr>
          <w:rStyle w:val="Ingen"/>
          <w:caps w:val="0"/>
          <w:smallCaps w:val="0"/>
          <w:strike w:val="0"/>
          <w:dstrike w:val="0"/>
          <w:outline w:val="0"/>
          <w:color w:val="000000"/>
          <w:u w:val="none" w:color="000000"/>
          <w:shd w:val="nil" w:color="auto" w:fill="auto"/>
          <w:vertAlign w:val="baseline"/>
          <w:rtl w:val="0"/>
          <w:lang w:val="da-DK"/>
          <w14:textFill>
            <w14:solidFill>
              <w14:srgbClr w14:val="000000"/>
            </w14:solidFill>
          </w14:textFill>
        </w:rPr>
        <w:t>æ</w:t>
      </w:r>
      <w:r>
        <w:rPr>
          <w:rStyle w:val="Ingen"/>
          <w:caps w:val="0"/>
          <w:smallCaps w:val="0"/>
          <w:strike w:val="0"/>
          <w:dstrike w:val="0"/>
          <w:outline w:val="0"/>
          <w:color w:val="000000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 xml:space="preserve">rlige betydning for livet i Isfjorden </w:t>
      </w:r>
    </w:p>
    <w:p>
      <w:pPr>
        <w:pStyle w:val="Brødtekst A"/>
        <w:numPr>
          <w:ilvl w:val="0"/>
          <w:numId w:val="10"/>
        </w:numPr>
        <w:bidi w:val="0"/>
        <w:ind w:right="0"/>
        <w:jc w:val="left"/>
        <w:rPr>
          <w:rtl w:val="0"/>
          <w:lang w:val="da-DK"/>
        </w:rPr>
      </w:pPr>
      <w:r>
        <w:rPr>
          <w:rStyle w:val="Ingen"/>
          <w:caps w:val="0"/>
          <w:smallCaps w:val="0"/>
          <w:strike w:val="0"/>
          <w:dstrike w:val="0"/>
          <w:outline w:val="0"/>
          <w:color w:val="000000"/>
          <w:u w:val="none" w:color="000000"/>
          <w:shd w:val="nil" w:color="auto" w:fill="auto"/>
          <w:vertAlign w:val="baseline"/>
          <w:rtl w:val="0"/>
          <w:lang w:val="da-DK"/>
          <w14:textFill>
            <w14:solidFill>
              <w14:srgbClr w14:val="000000"/>
            </w14:solidFill>
          </w14:textFill>
        </w:rPr>
        <w:t xml:space="preserve">hvad begrebet </w:t>
      </w:r>
      <w:r>
        <w:rPr>
          <w:rStyle w:val="Ingen"/>
          <w:i w:val="1"/>
          <w:iCs w:val="1"/>
          <w:caps w:val="0"/>
          <w:smallCaps w:val="0"/>
          <w:strike w:val="0"/>
          <w:dstrike w:val="0"/>
          <w:outline w:val="0"/>
          <w:color w:val="000000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tilpasning</w:t>
      </w:r>
      <w:r>
        <w:rPr>
          <w:rStyle w:val="Ingen"/>
          <w:caps w:val="0"/>
          <w:smallCaps w:val="0"/>
          <w:strike w:val="0"/>
          <w:dstrike w:val="0"/>
          <w:outline w:val="0"/>
          <w:color w:val="000000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 xml:space="preserve"> betyder</w:t>
      </w:r>
    </w:p>
    <w:p>
      <w:pPr>
        <w:pStyle w:val="Brødtekst A"/>
        <w:tabs>
          <w:tab w:val="right" w:pos="9612"/>
        </w:tabs>
        <w:rPr>
          <w:rStyle w:val="Ingen"/>
          <w:caps w:val="0"/>
          <w:smallCaps w:val="0"/>
          <w:strike w:val="0"/>
          <w:dstrike w:val="0"/>
          <w:outline w:val="0"/>
          <w:color w:val="000000"/>
          <w:u w:val="none" w:color="000000"/>
          <w:shd w:val="nil" w:color="auto" w:fill="auto"/>
          <w:vertAlign w:val="baseline"/>
          <w14:textFill>
            <w14:solidFill>
              <w14:srgbClr w14:val="000000"/>
            </w14:solidFill>
          </w14:textFill>
        </w:rPr>
      </w:pPr>
    </w:p>
    <w:p>
      <w:pPr>
        <w:pStyle w:val="Brødtekst A"/>
        <w:tabs>
          <w:tab w:val="right" w:pos="9612"/>
        </w:tabs>
        <w:spacing w:after="120"/>
        <w:rPr>
          <w:rStyle w:val="Ingen"/>
          <w:caps w:val="0"/>
          <w:smallCaps w:val="0"/>
          <w:strike w:val="0"/>
          <w:dstrike w:val="0"/>
          <w:outline w:val="0"/>
          <w:color w:val="000000"/>
          <w:u w:val="none" w:color="000000"/>
          <w:shd w:val="nil" w:color="auto" w:fill="auto"/>
          <w:vertAlign w:val="baseline"/>
          <w14:textFill>
            <w14:solidFill>
              <w14:srgbClr w14:val="000000"/>
            </w14:solidFill>
          </w14:textFill>
        </w:rPr>
      </w:pPr>
      <w:r>
        <w:rPr>
          <w:rStyle w:val="Ingen"/>
          <w:caps w:val="0"/>
          <w:smallCaps w:val="0"/>
          <w:strike w:val="0"/>
          <w:dstrike w:val="0"/>
          <w:outline w:val="0"/>
          <w:color w:val="002060"/>
          <w:u w:val="none" w:color="002060"/>
          <w:shd w:val="nil" w:color="auto" w:fill="auto"/>
          <w:vertAlign w:val="baseline"/>
          <w:rtl w:val="0"/>
          <w14:textFill>
            <w14:solidFill>
              <w14:srgbClr w14:val="002060"/>
            </w14:solidFill>
          </w14:textFill>
        </w:rPr>
        <w:t xml:space="preserve">DYBHAVSREJEN </w:t>
      </w:r>
      <w:r>
        <w:rPr>
          <w:rStyle w:val="Ingen"/>
          <w:caps w:val="0"/>
          <w:smallCaps w:val="0"/>
          <w:strike w:val="0"/>
          <w:dstrike w:val="0"/>
          <w:outline w:val="0"/>
          <w:color w:val="000000"/>
          <w:u w:val="none" w:color="000000"/>
          <w:shd w:val="nil" w:color="auto" w:fill="auto"/>
          <w:vertAlign w:val="baseline"/>
          <w:rtl w:val="0"/>
          <w:lang w:val="pt-PT"/>
          <w14:textFill>
            <w14:solidFill>
              <w14:srgbClr w14:val="000000"/>
            </w14:solidFill>
          </w14:textFill>
        </w:rPr>
        <w:tab/>
        <w:t>s. 25-26</w:t>
      </w:r>
    </w:p>
    <w:p>
      <w:pPr>
        <w:pStyle w:val="Brødtekst A"/>
        <w:tabs>
          <w:tab w:val="right" w:pos="9612"/>
        </w:tabs>
        <w:rPr>
          <w:rStyle w:val="Ingen"/>
          <w:caps w:val="0"/>
          <w:smallCaps w:val="0"/>
          <w:strike w:val="0"/>
          <w:dstrike w:val="0"/>
          <w:outline w:val="0"/>
          <w:color w:val="000000"/>
          <w:u w:val="none" w:color="000000"/>
          <w:shd w:val="nil" w:color="auto" w:fill="auto"/>
          <w:vertAlign w:val="baseline"/>
          <w14:textFill>
            <w14:solidFill>
              <w14:srgbClr w14:val="000000"/>
            </w14:solidFill>
          </w14:textFill>
        </w:rPr>
      </w:pPr>
      <w:r>
        <w:rPr>
          <w:rStyle w:val="Ingen"/>
          <w:caps w:val="0"/>
          <w:smallCaps w:val="0"/>
          <w:strike w:val="0"/>
          <w:dstrike w:val="0"/>
          <w:outline w:val="0"/>
          <w:color w:val="000000"/>
          <w:u w:val="none" w:color="000000"/>
          <w:shd w:val="nil" w:color="auto" w:fill="auto"/>
          <w:vertAlign w:val="baseline"/>
          <w:rtl w:val="0"/>
          <w:lang w:val="da-DK"/>
          <w14:textFill>
            <w14:solidFill>
              <w14:srgbClr w14:val="000000"/>
            </w14:solidFill>
          </w14:textFill>
        </w:rPr>
        <w:t>I isskossen ser man seks rejer. Dybhavsrejen er hermafrodit. F</w:t>
      </w:r>
      <w:r>
        <w:rPr>
          <w:rStyle w:val="Ingen"/>
          <w:caps w:val="0"/>
          <w:smallCaps w:val="0"/>
          <w:strike w:val="0"/>
          <w:dstrike w:val="0"/>
          <w:outline w:val="0"/>
          <w:color w:val="000000"/>
          <w:u w:val="none" w:color="000000"/>
          <w:shd w:val="nil" w:color="auto" w:fill="auto"/>
          <w:vertAlign w:val="baseline"/>
          <w:rtl w:val="0"/>
          <w:lang w:val="da-DK"/>
          <w14:textFill>
            <w14:solidFill>
              <w14:srgbClr w14:val="000000"/>
            </w14:solidFill>
          </w14:textFill>
        </w:rPr>
        <w:t>ø</w:t>
      </w:r>
      <w:r>
        <w:rPr>
          <w:rStyle w:val="Ingen"/>
          <w:caps w:val="0"/>
          <w:smallCaps w:val="0"/>
          <w:strike w:val="0"/>
          <w:dstrike w:val="0"/>
          <w:outline w:val="0"/>
          <w:color w:val="000000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 xml:space="preserve">rst lever den som han i ca. seks </w:t>
      </w:r>
      <w:r>
        <w:rPr>
          <w:rStyle w:val="Ingen"/>
          <w:caps w:val="0"/>
          <w:smallCaps w:val="0"/>
          <w:strike w:val="0"/>
          <w:dstrike w:val="0"/>
          <w:outline w:val="0"/>
          <w:color w:val="000000"/>
          <w:u w:val="none" w:color="000000"/>
          <w:shd w:val="nil" w:color="auto" w:fill="auto"/>
          <w:vertAlign w:val="baseline"/>
          <w:rtl w:val="0"/>
          <w:lang w:val="da-DK"/>
          <w14:textFill>
            <w14:solidFill>
              <w14:srgbClr w14:val="000000"/>
            </w14:solidFill>
          </w14:textFill>
        </w:rPr>
        <w:t>å</w:t>
      </w:r>
      <w:r>
        <w:rPr>
          <w:rStyle w:val="Ingen"/>
          <w:caps w:val="0"/>
          <w:smallCaps w:val="0"/>
          <w:strike w:val="0"/>
          <w:dstrike w:val="0"/>
          <w:outline w:val="0"/>
          <w:color w:val="000000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r. S</w:t>
      </w:r>
      <w:r>
        <w:rPr>
          <w:rStyle w:val="Ingen"/>
          <w:caps w:val="0"/>
          <w:smallCaps w:val="0"/>
          <w:strike w:val="0"/>
          <w:dstrike w:val="0"/>
          <w:outline w:val="0"/>
          <w:color w:val="000000"/>
          <w:u w:val="none" w:color="000000"/>
          <w:shd w:val="nil" w:color="auto" w:fill="auto"/>
          <w:vertAlign w:val="baseline"/>
          <w:rtl w:val="0"/>
          <w:lang w:val="da-DK"/>
          <w14:textFill>
            <w14:solidFill>
              <w14:srgbClr w14:val="000000"/>
            </w14:solidFill>
          </w14:textFill>
        </w:rPr>
        <w:t xml:space="preserve">å </w:t>
      </w:r>
      <w:r>
        <w:rPr>
          <w:rStyle w:val="Ingen"/>
          <w:caps w:val="0"/>
          <w:smallCaps w:val="0"/>
          <w:strike w:val="0"/>
          <w:dstrike w:val="0"/>
          <w:outline w:val="0"/>
          <w:color w:val="000000"/>
          <w:u w:val="none" w:color="000000"/>
          <w:shd w:val="nil" w:color="auto" w:fill="auto"/>
          <w:vertAlign w:val="baseline"/>
          <w:rtl w:val="0"/>
          <w:lang w:val="da-DK"/>
          <w14:textFill>
            <w14:solidFill>
              <w14:srgbClr w14:val="000000"/>
            </w14:solidFill>
          </w14:textFill>
        </w:rPr>
        <w:t>skifter den k</w:t>
      </w:r>
      <w:r>
        <w:rPr>
          <w:rStyle w:val="Ingen"/>
          <w:caps w:val="0"/>
          <w:smallCaps w:val="0"/>
          <w:strike w:val="0"/>
          <w:dstrike w:val="0"/>
          <w:outline w:val="0"/>
          <w:color w:val="000000"/>
          <w:u w:val="none" w:color="000000"/>
          <w:shd w:val="nil" w:color="auto" w:fill="auto"/>
          <w:vertAlign w:val="baseline"/>
          <w:rtl w:val="0"/>
          <w:lang w:val="da-DK"/>
          <w14:textFill>
            <w14:solidFill>
              <w14:srgbClr w14:val="000000"/>
            </w14:solidFill>
          </w14:textFill>
        </w:rPr>
        <w:t>ø</w:t>
      </w:r>
      <w:r>
        <w:rPr>
          <w:rStyle w:val="Ingen"/>
          <w:caps w:val="0"/>
          <w:smallCaps w:val="0"/>
          <w:strike w:val="0"/>
          <w:dstrike w:val="0"/>
          <w:outline w:val="0"/>
          <w:color w:val="000000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 xml:space="preserve">n til hun. </w:t>
      </w:r>
    </w:p>
    <w:p>
      <w:pPr>
        <w:pStyle w:val="Brødtekst A"/>
        <w:tabs>
          <w:tab w:val="right" w:pos="9612"/>
        </w:tabs>
        <w:rPr>
          <w:rStyle w:val="Ingen"/>
          <w:caps w:val="0"/>
          <w:smallCaps w:val="0"/>
          <w:strike w:val="0"/>
          <w:dstrike w:val="0"/>
          <w:outline w:val="0"/>
          <w:color w:val="000000"/>
          <w:u w:val="none" w:color="000000"/>
          <w:shd w:val="nil" w:color="auto" w:fill="auto"/>
          <w:vertAlign w:val="baseline"/>
          <w14:textFill>
            <w14:solidFill>
              <w14:srgbClr w14:val="000000"/>
            </w14:solidFill>
          </w14:textFill>
        </w:rPr>
      </w:pPr>
      <w:r>
        <w:rPr>
          <w:rStyle w:val="Ingen"/>
          <w:caps w:val="0"/>
          <w:smallCaps w:val="0"/>
          <w:strike w:val="0"/>
          <w:dstrike w:val="0"/>
          <w:outline w:val="0"/>
          <w:color w:val="000000"/>
          <w:u w:val="none" w:color="000000"/>
          <w:shd w:val="nil" w:color="auto" w:fill="auto"/>
          <w:vertAlign w:val="baseline"/>
          <w:rtl w:val="0"/>
          <w:lang w:val="da-DK"/>
          <w14:textFill>
            <w14:solidFill>
              <w14:srgbClr w14:val="000000"/>
            </w14:solidFill>
          </w14:textFill>
        </w:rPr>
        <w:t>Rejen udg</w:t>
      </w:r>
      <w:r>
        <w:rPr>
          <w:rStyle w:val="Ingen"/>
          <w:caps w:val="0"/>
          <w:smallCaps w:val="0"/>
          <w:strike w:val="0"/>
          <w:dstrike w:val="0"/>
          <w:outline w:val="0"/>
          <w:color w:val="000000"/>
          <w:u w:val="none" w:color="000000"/>
          <w:shd w:val="nil" w:color="auto" w:fill="auto"/>
          <w:vertAlign w:val="baseline"/>
          <w:rtl w:val="0"/>
          <w:lang w:val="da-DK"/>
          <w14:textFill>
            <w14:solidFill>
              <w14:srgbClr w14:val="000000"/>
            </w14:solidFill>
          </w14:textFill>
        </w:rPr>
        <w:t>ø</w:t>
      </w:r>
      <w:r>
        <w:rPr>
          <w:rStyle w:val="Ingen"/>
          <w:caps w:val="0"/>
          <w:smallCaps w:val="0"/>
          <w:strike w:val="0"/>
          <w:dstrike w:val="0"/>
          <w:outline w:val="0"/>
          <w:color w:val="000000"/>
          <w:u w:val="none" w:color="000000"/>
          <w:shd w:val="nil" w:color="auto" w:fill="auto"/>
          <w:vertAlign w:val="baseline"/>
          <w:rtl w:val="0"/>
          <w:lang w:val="da-DK"/>
          <w14:textFill>
            <w14:solidFill>
              <w14:srgbClr w14:val="000000"/>
            </w14:solidFill>
          </w14:textFill>
        </w:rPr>
        <w:t>r en vigtig f</w:t>
      </w:r>
      <w:r>
        <w:rPr>
          <w:rStyle w:val="Ingen"/>
          <w:caps w:val="0"/>
          <w:smallCaps w:val="0"/>
          <w:strike w:val="0"/>
          <w:dstrike w:val="0"/>
          <w:outline w:val="0"/>
          <w:color w:val="000000"/>
          <w:u w:val="none" w:color="000000"/>
          <w:shd w:val="nil" w:color="auto" w:fill="auto"/>
          <w:vertAlign w:val="baseline"/>
          <w:rtl w:val="0"/>
          <w:lang w:val="da-DK"/>
          <w14:textFill>
            <w14:solidFill>
              <w14:srgbClr w14:val="000000"/>
            </w14:solidFill>
          </w14:textFill>
        </w:rPr>
        <w:t>ø</w:t>
      </w:r>
      <w:r>
        <w:rPr>
          <w:rStyle w:val="Ingen"/>
          <w:caps w:val="0"/>
          <w:smallCaps w:val="0"/>
          <w:strike w:val="0"/>
          <w:dstrike w:val="0"/>
          <w:outline w:val="0"/>
          <w:color w:val="000000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 xml:space="preserve">dekilde for flere fiskearter og spiller en stor rolle for fiskeriet og </w:t>
      </w:r>
      <w:r>
        <w:rPr>
          <w:rStyle w:val="Ingen"/>
          <w:caps w:val="0"/>
          <w:smallCaps w:val="0"/>
          <w:strike w:val="0"/>
          <w:dstrike w:val="0"/>
          <w:outline w:val="0"/>
          <w:color w:val="000000"/>
          <w:u w:val="none" w:color="000000"/>
          <w:shd w:val="nil" w:color="auto" w:fill="auto"/>
          <w:vertAlign w:val="baseline"/>
          <w:rtl w:val="0"/>
          <w:lang w:val="da-DK"/>
          <w14:textFill>
            <w14:solidFill>
              <w14:srgbClr w14:val="000000"/>
            </w14:solidFill>
          </w14:textFill>
        </w:rPr>
        <w:t>ø</w:t>
      </w:r>
      <w:r>
        <w:rPr>
          <w:rStyle w:val="Ingen"/>
          <w:caps w:val="0"/>
          <w:smallCaps w:val="0"/>
          <w:strike w:val="0"/>
          <w:dstrike w:val="0"/>
          <w:outline w:val="0"/>
          <w:color w:val="000000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konomien i Ilulissat.</w:t>
      </w:r>
    </w:p>
    <w:p>
      <w:pPr>
        <w:pStyle w:val="Brødtekst A"/>
        <w:tabs>
          <w:tab w:val="right" w:pos="9612"/>
        </w:tabs>
        <w:rPr>
          <w:rStyle w:val="Ingen"/>
          <w:caps w:val="0"/>
          <w:smallCaps w:val="0"/>
          <w:strike w:val="0"/>
          <w:dstrike w:val="0"/>
          <w:outline w:val="0"/>
          <w:color w:val="000000"/>
          <w:u w:val="none" w:color="000000"/>
          <w:shd w:val="nil" w:color="auto" w:fill="auto"/>
          <w:vertAlign w:val="baseline"/>
          <w14:textFill>
            <w14:solidFill>
              <w14:srgbClr w14:val="000000"/>
            </w14:solidFill>
          </w14:textFill>
        </w:rPr>
      </w:pPr>
      <w:r>
        <w:rPr>
          <w:rStyle w:val="Ingen"/>
          <w:caps w:val="0"/>
          <w:smallCaps w:val="0"/>
          <w:strike w:val="0"/>
          <w:dstrike w:val="0"/>
          <w:outline w:val="0"/>
          <w:color w:val="000000"/>
          <w:u w:val="none" w:color="000000"/>
          <w:shd w:val="nil" w:color="auto" w:fill="auto"/>
          <w:vertAlign w:val="baseline"/>
          <w:rtl w:val="0"/>
          <w:lang w:val="da-DK"/>
          <w14:textFill>
            <w14:solidFill>
              <w14:srgbClr w14:val="000000"/>
            </w14:solidFill>
          </w14:textFill>
        </w:rPr>
        <w:t>I bogen kan man l</w:t>
      </w:r>
      <w:r>
        <w:rPr>
          <w:rStyle w:val="Ingen"/>
          <w:caps w:val="0"/>
          <w:smallCaps w:val="0"/>
          <w:strike w:val="0"/>
          <w:dstrike w:val="0"/>
          <w:outline w:val="0"/>
          <w:color w:val="000000"/>
          <w:u w:val="none" w:color="000000"/>
          <w:shd w:val="nil" w:color="auto" w:fill="auto"/>
          <w:vertAlign w:val="baseline"/>
          <w:rtl w:val="0"/>
          <w:lang w:val="da-DK"/>
          <w14:textFill>
            <w14:solidFill>
              <w14:srgbClr w14:val="000000"/>
            </w14:solidFill>
          </w14:textFill>
        </w:rPr>
        <w:t>æ</w:t>
      </w:r>
      <w:r>
        <w:rPr>
          <w:rStyle w:val="Ingen"/>
          <w:caps w:val="0"/>
          <w:smallCaps w:val="0"/>
          <w:strike w:val="0"/>
          <w:dstrike w:val="0"/>
          <w:outline w:val="0"/>
          <w:color w:val="000000"/>
          <w:u w:val="none" w:color="000000"/>
          <w:shd w:val="nil" w:color="auto" w:fill="auto"/>
          <w:vertAlign w:val="baseline"/>
          <w:rtl w:val="0"/>
          <w:lang w:val="da-DK"/>
          <w14:textFill>
            <w14:solidFill>
              <w14:srgbClr w14:val="000000"/>
            </w14:solidFill>
          </w14:textFill>
        </w:rPr>
        <w:t xml:space="preserve">se om to andre krebsdyr: </w:t>
      </w:r>
      <w:r>
        <w:rPr>
          <w:rStyle w:val="Ingen"/>
          <w:i w:val="1"/>
          <w:iCs w:val="1"/>
          <w:caps w:val="0"/>
          <w:smallCaps w:val="0"/>
          <w:strike w:val="0"/>
          <w:dstrike w:val="0"/>
          <w:outline w:val="0"/>
          <w:color w:val="000000"/>
          <w:u w:val="none" w:color="000000"/>
          <w:shd w:val="nil" w:color="auto" w:fill="auto"/>
          <w:vertAlign w:val="baseline"/>
          <w:rtl w:val="0"/>
          <w:lang w:val="da-DK"/>
          <w14:textFill>
            <w14:solidFill>
              <w14:srgbClr w14:val="000000"/>
            </w14:solidFill>
          </w14:textFill>
        </w:rPr>
        <w:t xml:space="preserve">lyskrebs </w:t>
      </w:r>
      <w:r>
        <w:rPr>
          <w:rStyle w:val="Ingen"/>
          <w:caps w:val="0"/>
          <w:smallCaps w:val="0"/>
          <w:strike w:val="0"/>
          <w:dstrike w:val="0"/>
          <w:outline w:val="0"/>
          <w:color w:val="000000"/>
          <w:u w:val="none" w:color="000000"/>
          <w:shd w:val="nil" w:color="auto" w:fill="auto"/>
          <w:vertAlign w:val="baseline"/>
          <w:rtl w:val="0"/>
          <w:lang w:val="da-DK"/>
          <w14:textFill>
            <w14:solidFill>
              <w14:srgbClr w14:val="000000"/>
            </w14:solidFill>
          </w14:textFill>
        </w:rPr>
        <w:t xml:space="preserve">og </w:t>
      </w:r>
      <w:r>
        <w:rPr>
          <w:rStyle w:val="Ingen"/>
          <w:i w:val="1"/>
          <w:iCs w:val="1"/>
          <w:caps w:val="0"/>
          <w:smallCaps w:val="0"/>
          <w:strike w:val="0"/>
          <w:dstrike w:val="0"/>
          <w:outline w:val="0"/>
          <w:color w:val="000000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den store gr</w:t>
      </w:r>
      <w:r>
        <w:rPr>
          <w:rStyle w:val="Ingen"/>
          <w:i w:val="1"/>
          <w:iCs w:val="1"/>
          <w:caps w:val="0"/>
          <w:smallCaps w:val="0"/>
          <w:strike w:val="0"/>
          <w:dstrike w:val="0"/>
          <w:outline w:val="0"/>
          <w:color w:val="000000"/>
          <w:u w:val="none" w:color="000000"/>
          <w:shd w:val="nil" w:color="auto" w:fill="auto"/>
          <w:vertAlign w:val="baseline"/>
          <w:rtl w:val="0"/>
          <w:lang w:val="da-DK"/>
          <w14:textFill>
            <w14:solidFill>
              <w14:srgbClr w14:val="000000"/>
            </w14:solidFill>
          </w14:textFill>
        </w:rPr>
        <w:t>ø</w:t>
      </w:r>
      <w:r>
        <w:rPr>
          <w:rStyle w:val="Ingen"/>
          <w:i w:val="1"/>
          <w:iCs w:val="1"/>
          <w:caps w:val="0"/>
          <w:smallCaps w:val="0"/>
          <w:strike w:val="0"/>
          <w:dstrike w:val="0"/>
          <w:outline w:val="0"/>
          <w:color w:val="000000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nlandske krabbe.</w:t>
      </w:r>
    </w:p>
    <w:p>
      <w:pPr>
        <w:pStyle w:val="Brødtekst A"/>
        <w:tabs>
          <w:tab w:val="right" w:pos="9612"/>
        </w:tabs>
        <w:rPr>
          <w:rStyle w:val="Ingen"/>
          <w:caps w:val="0"/>
          <w:smallCaps w:val="0"/>
          <w:strike w:val="0"/>
          <w:dstrike w:val="0"/>
          <w:outline w:val="0"/>
          <w:color w:val="000000"/>
          <w:u w:val="none" w:color="000000"/>
          <w:shd w:val="nil" w:color="auto" w:fill="auto"/>
          <w:vertAlign w:val="baseline"/>
          <w14:textFill>
            <w14:solidFill>
              <w14:srgbClr w14:val="000000"/>
            </w14:solidFill>
          </w14:textFill>
        </w:rPr>
      </w:pPr>
      <w:r>
        <w:rPr>
          <w:rStyle w:val="Ingen"/>
          <w:caps w:val="0"/>
          <w:smallCaps w:val="0"/>
          <w:strike w:val="0"/>
          <w:dstrike w:val="0"/>
          <w:outline w:val="0"/>
          <w:color w:val="000000"/>
          <w:u w:val="none" w:color="000000"/>
          <w:shd w:val="nil" w:color="auto" w:fill="auto"/>
          <w:vertAlign w:val="baseline"/>
          <w:rtl w:val="0"/>
          <w:lang w:val="nl-NL"/>
          <w14:textFill>
            <w14:solidFill>
              <w14:srgbClr w14:val="000000"/>
            </w14:solidFill>
          </w14:textFill>
        </w:rPr>
        <w:t>De sm</w:t>
      </w:r>
      <w:r>
        <w:rPr>
          <w:rStyle w:val="Ingen"/>
          <w:caps w:val="0"/>
          <w:smallCaps w:val="0"/>
          <w:strike w:val="0"/>
          <w:dstrike w:val="0"/>
          <w:outline w:val="0"/>
          <w:color w:val="000000"/>
          <w:u w:val="none" w:color="000000"/>
          <w:shd w:val="nil" w:color="auto" w:fill="auto"/>
          <w:vertAlign w:val="baseline"/>
          <w:rtl w:val="0"/>
          <w:lang w:val="da-DK"/>
          <w14:textFill>
            <w14:solidFill>
              <w14:srgbClr w14:val="000000"/>
            </w14:solidFill>
          </w14:textFill>
        </w:rPr>
        <w:t xml:space="preserve">å </w:t>
      </w:r>
      <w:r>
        <w:rPr>
          <w:rStyle w:val="Ingen"/>
          <w:caps w:val="0"/>
          <w:smallCaps w:val="0"/>
          <w:strike w:val="0"/>
          <w:dstrike w:val="0"/>
          <w:outline w:val="0"/>
          <w:color w:val="000000"/>
          <w:u w:val="none" w:color="000000"/>
          <w:shd w:val="nil" w:color="auto" w:fill="auto"/>
          <w:vertAlign w:val="baseline"/>
          <w:rtl w:val="0"/>
          <w:lang w:val="da-DK"/>
          <w14:textFill>
            <w14:solidFill>
              <w14:srgbClr w14:val="000000"/>
            </w14:solidFill>
          </w14:textFill>
        </w:rPr>
        <w:t xml:space="preserve">krebsdyr hedder </w:t>
      </w:r>
      <w:r>
        <w:rPr>
          <w:rStyle w:val="Ingen"/>
          <w:i w:val="1"/>
          <w:iCs w:val="1"/>
          <w:caps w:val="0"/>
          <w:smallCaps w:val="0"/>
          <w:strike w:val="0"/>
          <w:dstrike w:val="0"/>
          <w:outline w:val="0"/>
          <w:color w:val="000000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krill</w:t>
      </w:r>
      <w:r>
        <w:rPr>
          <w:rStyle w:val="Ingen"/>
          <w:caps w:val="0"/>
          <w:smallCaps w:val="0"/>
          <w:strike w:val="0"/>
          <w:dstrike w:val="0"/>
          <w:outline w:val="0"/>
          <w:color w:val="000000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 xml:space="preserve">. </w:t>
      </w:r>
      <w:r>
        <w:rPr>
          <w:rStyle w:val="Ingen"/>
          <w:caps w:val="0"/>
          <w:smallCaps w:val="0"/>
          <w:strike w:val="0"/>
          <w:dstrike w:val="0"/>
          <w:outline w:val="0"/>
          <w:color w:val="000000"/>
          <w:u w:val="none" w:color="000000"/>
          <w:shd w:val="nil" w:color="auto" w:fill="auto"/>
          <w:vertAlign w:val="baseline"/>
          <w:rtl w:val="0"/>
          <w:lang w:val="da-DK"/>
          <w14:textFill>
            <w14:solidFill>
              <w14:srgbClr w14:val="000000"/>
            </w14:solidFill>
          </w14:textFill>
        </w:rPr>
        <w:t>”</w:t>
      </w:r>
      <w:r>
        <w:rPr>
          <w:rStyle w:val="Ingen"/>
          <w:caps w:val="0"/>
          <w:smallCaps w:val="0"/>
          <w:strike w:val="0"/>
          <w:dstrike w:val="0"/>
          <w:outline w:val="0"/>
          <w:color w:val="000000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Havisens gr</w:t>
      </w:r>
      <w:r>
        <w:rPr>
          <w:rStyle w:val="Ingen"/>
          <w:caps w:val="0"/>
          <w:smallCaps w:val="0"/>
          <w:strike w:val="0"/>
          <w:dstrike w:val="0"/>
          <w:outline w:val="0"/>
          <w:color w:val="000000"/>
          <w:u w:val="none" w:color="000000"/>
          <w:shd w:val="nil" w:color="auto" w:fill="auto"/>
          <w:vertAlign w:val="baseline"/>
          <w:rtl w:val="0"/>
          <w:lang w:val="da-DK"/>
          <w14:textFill>
            <w14:solidFill>
              <w14:srgbClr w14:val="000000"/>
            </w14:solidFill>
          </w14:textFill>
        </w:rPr>
        <w:t>æ</w:t>
      </w:r>
      <w:r>
        <w:rPr>
          <w:rStyle w:val="Ingen"/>
          <w:caps w:val="0"/>
          <w:smallCaps w:val="0"/>
          <w:strike w:val="0"/>
          <w:dstrike w:val="0"/>
          <w:outline w:val="0"/>
          <w:color w:val="000000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ssl</w:t>
      </w:r>
      <w:r>
        <w:rPr>
          <w:rStyle w:val="Ingen"/>
          <w:caps w:val="0"/>
          <w:smallCaps w:val="0"/>
          <w:strike w:val="0"/>
          <w:dstrike w:val="0"/>
          <w:outline w:val="0"/>
          <w:color w:val="000000"/>
          <w:u w:val="none" w:color="000000"/>
          <w:shd w:val="nil" w:color="auto" w:fill="auto"/>
          <w:vertAlign w:val="baseline"/>
          <w:rtl w:val="0"/>
          <w:lang w:val="da-DK"/>
          <w14:textFill>
            <w14:solidFill>
              <w14:srgbClr w14:val="000000"/>
            </w14:solidFill>
          </w14:textFill>
        </w:rPr>
        <w:t>å</w:t>
      </w:r>
      <w:r>
        <w:rPr>
          <w:rStyle w:val="Ingen"/>
          <w:caps w:val="0"/>
          <w:smallCaps w:val="0"/>
          <w:strike w:val="0"/>
          <w:dstrike w:val="0"/>
          <w:outline w:val="0"/>
          <w:color w:val="000000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maskiner</w:t>
      </w:r>
      <w:r>
        <w:rPr>
          <w:rStyle w:val="Ingen"/>
          <w:caps w:val="0"/>
          <w:smallCaps w:val="0"/>
          <w:strike w:val="0"/>
          <w:dstrike w:val="0"/>
          <w:outline w:val="0"/>
          <w:color w:val="000000"/>
          <w:u w:val="none" w:color="000000"/>
          <w:shd w:val="nil" w:color="auto" w:fill="auto"/>
          <w:vertAlign w:val="baseline"/>
          <w:rtl w:val="0"/>
          <w:lang w:val="da-DK"/>
          <w14:textFill>
            <w14:solidFill>
              <w14:srgbClr w14:val="000000"/>
            </w14:solidFill>
          </w14:textFill>
        </w:rPr>
        <w:t>”</w:t>
      </w:r>
      <w:r>
        <w:rPr>
          <w:rStyle w:val="Ingen"/>
          <w:caps w:val="0"/>
          <w:smallCaps w:val="0"/>
          <w:strike w:val="0"/>
          <w:dstrike w:val="0"/>
          <w:outline w:val="0"/>
          <w:color w:val="000000"/>
          <w:u w:val="none" w:color="000000"/>
          <w:shd w:val="nil" w:color="auto" w:fill="auto"/>
          <w:vertAlign w:val="baseline"/>
          <w:rtl w:val="0"/>
          <w:lang w:val="da-DK"/>
          <w14:textFill>
            <w14:solidFill>
              <w14:srgbClr w14:val="000000"/>
            </w14:solidFill>
          </w14:textFill>
        </w:rPr>
        <w:t>, kaldes de ogs</w:t>
      </w:r>
      <w:r>
        <w:rPr>
          <w:rStyle w:val="Ingen"/>
          <w:caps w:val="0"/>
          <w:smallCaps w:val="0"/>
          <w:strike w:val="0"/>
          <w:dstrike w:val="0"/>
          <w:outline w:val="0"/>
          <w:color w:val="000000"/>
          <w:u w:val="none" w:color="000000"/>
          <w:shd w:val="nil" w:color="auto" w:fill="auto"/>
          <w:vertAlign w:val="baseline"/>
          <w:rtl w:val="0"/>
          <w:lang w:val="da-DK"/>
          <w14:textFill>
            <w14:solidFill>
              <w14:srgbClr w14:val="000000"/>
            </w14:solidFill>
          </w14:textFill>
        </w:rPr>
        <w:t>å</w:t>
      </w:r>
      <w:r>
        <w:rPr>
          <w:rStyle w:val="Ingen"/>
          <w:caps w:val="0"/>
          <w:smallCaps w:val="0"/>
          <w:strike w:val="0"/>
          <w:dstrike w:val="0"/>
          <w:outline w:val="0"/>
          <w:color w:val="000000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.</w:t>
      </w:r>
    </w:p>
    <w:p>
      <w:pPr>
        <w:pStyle w:val="Brødtekst A"/>
        <w:tabs>
          <w:tab w:val="right" w:pos="9612"/>
        </w:tabs>
        <w:rPr>
          <w:rStyle w:val="Ingen"/>
          <w:caps w:val="0"/>
          <w:smallCaps w:val="0"/>
          <w:strike w:val="0"/>
          <w:dstrike w:val="0"/>
          <w:outline w:val="0"/>
          <w:color w:val="000000"/>
          <w:u w:val="none" w:color="000000"/>
          <w:shd w:val="nil" w:color="auto" w:fill="auto"/>
          <w:vertAlign w:val="baseline"/>
          <w14:textFill>
            <w14:solidFill>
              <w14:srgbClr w14:val="000000"/>
            </w14:solidFill>
          </w14:textFill>
        </w:rPr>
      </w:pPr>
    </w:p>
    <w:p>
      <w:pPr>
        <w:pStyle w:val="Brødtekst A"/>
        <w:tabs>
          <w:tab w:val="right" w:pos="9612"/>
        </w:tabs>
        <w:rPr>
          <w:rStyle w:val="Ingen"/>
          <w:caps w:val="0"/>
          <w:smallCaps w:val="0"/>
          <w:strike w:val="0"/>
          <w:dstrike w:val="0"/>
          <w:outline w:val="0"/>
          <w:color w:val="000000"/>
          <w:u w:val="none" w:color="000000"/>
          <w:shd w:val="nil" w:color="auto" w:fill="auto"/>
          <w:vertAlign w:val="baseline"/>
          <w14:textFill>
            <w14:solidFill>
              <w14:srgbClr w14:val="000000"/>
            </w14:solidFill>
          </w14:textFill>
        </w:rPr>
      </w:pPr>
      <w:r>
        <w:rPr>
          <w:rStyle w:val="Ingen"/>
          <w:caps w:val="0"/>
          <w:smallCaps w:val="0"/>
          <w:strike w:val="0"/>
          <w:dstrike w:val="0"/>
          <w:outline w:val="0"/>
          <w:color w:val="000000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Tal med eleverne om:</w:t>
      </w:r>
    </w:p>
    <w:p>
      <w:pPr>
        <w:pStyle w:val="Brødtekst A"/>
        <w:numPr>
          <w:ilvl w:val="0"/>
          <w:numId w:val="12"/>
        </w:numPr>
        <w:bidi w:val="0"/>
        <w:ind w:right="0"/>
        <w:jc w:val="left"/>
        <w:rPr>
          <w:rtl w:val="0"/>
          <w:lang w:val="da-DK"/>
        </w:rPr>
      </w:pPr>
      <w:r>
        <w:rPr>
          <w:rStyle w:val="Ingen"/>
          <w:caps w:val="0"/>
          <w:smallCaps w:val="0"/>
          <w:strike w:val="0"/>
          <w:dstrike w:val="0"/>
          <w:outline w:val="0"/>
          <w:color w:val="000000"/>
          <w:u w:val="none" w:color="000000"/>
          <w:shd w:val="nil" w:color="auto" w:fill="auto"/>
          <w:vertAlign w:val="baseline"/>
          <w:rtl w:val="0"/>
          <w:lang w:val="da-DK"/>
          <w14:textFill>
            <w14:solidFill>
              <w14:srgbClr w14:val="000000"/>
            </w14:solidFill>
          </w14:textFill>
        </w:rPr>
        <w:t>hvad ordet</w:t>
      </w:r>
      <w:r>
        <w:rPr>
          <w:rStyle w:val="Ingen"/>
          <w:i w:val="1"/>
          <w:iCs w:val="1"/>
          <w:caps w:val="0"/>
          <w:smallCaps w:val="0"/>
          <w:strike w:val="0"/>
          <w:dstrike w:val="0"/>
          <w:outline w:val="0"/>
          <w:color w:val="000000"/>
          <w:u w:val="none" w:color="000000"/>
          <w:shd w:val="nil" w:color="auto" w:fill="auto"/>
          <w:vertAlign w:val="baseline"/>
          <w:rtl w:val="0"/>
          <w:lang w:val="es-ES_tradnl"/>
          <w14:textFill>
            <w14:solidFill>
              <w14:srgbClr w14:val="000000"/>
            </w14:solidFill>
          </w14:textFill>
        </w:rPr>
        <w:t xml:space="preserve"> hermafrodit</w:t>
      </w:r>
      <w:r>
        <w:rPr>
          <w:rStyle w:val="Ingen"/>
          <w:caps w:val="0"/>
          <w:smallCaps w:val="0"/>
          <w:strike w:val="0"/>
          <w:dstrike w:val="0"/>
          <w:outline w:val="0"/>
          <w:color w:val="000000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 xml:space="preserve"> betyder</w:t>
      </w:r>
    </w:p>
    <w:p>
      <w:pPr>
        <w:pStyle w:val="Brødtekst A"/>
        <w:numPr>
          <w:ilvl w:val="0"/>
          <w:numId w:val="12"/>
        </w:numPr>
        <w:bidi w:val="0"/>
        <w:ind w:right="0"/>
        <w:jc w:val="left"/>
        <w:rPr>
          <w:rtl w:val="0"/>
          <w:lang w:val="da-DK"/>
        </w:rPr>
      </w:pPr>
      <w:r>
        <w:rPr>
          <w:rStyle w:val="Ingen"/>
          <w:caps w:val="0"/>
          <w:smallCaps w:val="0"/>
          <w:strike w:val="0"/>
          <w:dstrike w:val="0"/>
          <w:outline w:val="0"/>
          <w:color w:val="000000"/>
          <w:u w:val="none" w:color="000000"/>
          <w:shd w:val="nil" w:color="auto" w:fill="auto"/>
          <w:vertAlign w:val="baseline"/>
          <w:rtl w:val="0"/>
          <w:lang w:val="da-DK"/>
          <w14:textFill>
            <w14:solidFill>
              <w14:srgbClr w14:val="000000"/>
            </w14:solidFill>
          </w14:textFill>
        </w:rPr>
        <w:t>hvordan rejerne ser ud</w:t>
      </w:r>
    </w:p>
    <w:p>
      <w:pPr>
        <w:pStyle w:val="Brødtekst A"/>
        <w:numPr>
          <w:ilvl w:val="0"/>
          <w:numId w:val="12"/>
        </w:numPr>
        <w:bidi w:val="0"/>
        <w:ind w:right="0"/>
        <w:jc w:val="left"/>
        <w:rPr>
          <w:rtl w:val="0"/>
          <w:lang w:val="da-DK"/>
        </w:rPr>
      </w:pPr>
      <w:r>
        <w:rPr>
          <w:rStyle w:val="Ingen"/>
          <w:caps w:val="0"/>
          <w:smallCaps w:val="0"/>
          <w:strike w:val="0"/>
          <w:dstrike w:val="0"/>
          <w:outline w:val="0"/>
          <w:color w:val="000000"/>
          <w:u w:val="none" w:color="000000"/>
          <w:shd w:val="nil" w:color="auto" w:fill="auto"/>
          <w:vertAlign w:val="baseline"/>
          <w:rtl w:val="0"/>
          <w:lang w:val="da-DK"/>
          <w14:textFill>
            <w14:solidFill>
              <w14:srgbClr w14:val="000000"/>
            </w14:solidFill>
          </w14:textFill>
        </w:rPr>
        <w:t>hvad der kendetegner krebsdyr</w:t>
      </w:r>
    </w:p>
    <w:p>
      <w:pPr>
        <w:pStyle w:val="Brødtekst A"/>
        <w:numPr>
          <w:ilvl w:val="0"/>
          <w:numId w:val="12"/>
        </w:numPr>
        <w:bidi w:val="0"/>
        <w:ind w:right="0"/>
        <w:jc w:val="left"/>
        <w:rPr>
          <w:rtl w:val="0"/>
        </w:rPr>
      </w:pPr>
      <w:r>
        <w:rPr>
          <w:rStyle w:val="Ingen"/>
          <w:caps w:val="0"/>
          <w:smallCaps w:val="0"/>
          <w:strike w:val="0"/>
          <w:dstrike w:val="0"/>
          <w:outline w:val="0"/>
          <w:color w:val="000000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hvilke andre krebsdyr der lever i Diskobugten og Isfjorden</w:t>
      </w:r>
    </w:p>
    <w:p>
      <w:pPr>
        <w:pStyle w:val="Brødtekst A"/>
        <w:numPr>
          <w:ilvl w:val="0"/>
          <w:numId w:val="12"/>
        </w:numPr>
        <w:bidi w:val="0"/>
        <w:ind w:right="0"/>
        <w:jc w:val="left"/>
        <w:rPr>
          <w:rtl w:val="0"/>
          <w:lang w:val="da-DK"/>
        </w:rPr>
      </w:pPr>
      <w:r>
        <w:rPr>
          <w:rStyle w:val="Ingen"/>
          <w:caps w:val="0"/>
          <w:smallCaps w:val="0"/>
          <w:strike w:val="0"/>
          <w:dstrike w:val="0"/>
          <w:outline w:val="0"/>
          <w:color w:val="000000"/>
          <w:u w:val="none" w:color="000000"/>
          <w:shd w:val="nil" w:color="auto" w:fill="auto"/>
          <w:vertAlign w:val="baseline"/>
          <w:rtl w:val="0"/>
          <w:lang w:val="da-DK"/>
          <w14:textFill>
            <w14:solidFill>
              <w14:srgbClr w14:val="000000"/>
            </w14:solidFill>
          </w14:textFill>
        </w:rPr>
        <w:t xml:space="preserve">hvordan krill skraber algelaget af underisen og derfor kaldes </w:t>
      </w:r>
      <w:r>
        <w:rPr>
          <w:rStyle w:val="Ingen"/>
          <w:i w:val="1"/>
          <w:iCs w:val="1"/>
          <w:caps w:val="0"/>
          <w:smallCaps w:val="0"/>
          <w:strike w:val="0"/>
          <w:dstrike w:val="0"/>
          <w:outline w:val="0"/>
          <w:color w:val="000000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havisens gr</w:t>
      </w:r>
      <w:r>
        <w:rPr>
          <w:rStyle w:val="Ingen"/>
          <w:i w:val="1"/>
          <w:iCs w:val="1"/>
          <w:caps w:val="0"/>
          <w:smallCaps w:val="0"/>
          <w:strike w:val="0"/>
          <w:dstrike w:val="0"/>
          <w:outline w:val="0"/>
          <w:color w:val="000000"/>
          <w:u w:val="none" w:color="000000"/>
          <w:shd w:val="nil" w:color="auto" w:fill="auto"/>
          <w:vertAlign w:val="baseline"/>
          <w:rtl w:val="0"/>
          <w:lang w:val="da-DK"/>
          <w14:textFill>
            <w14:solidFill>
              <w14:srgbClr w14:val="000000"/>
            </w14:solidFill>
          </w14:textFill>
        </w:rPr>
        <w:t>æ</w:t>
      </w:r>
      <w:r>
        <w:rPr>
          <w:rStyle w:val="Ingen"/>
          <w:i w:val="1"/>
          <w:iCs w:val="1"/>
          <w:caps w:val="0"/>
          <w:smallCaps w:val="0"/>
          <w:strike w:val="0"/>
          <w:dstrike w:val="0"/>
          <w:outline w:val="0"/>
          <w:color w:val="000000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ssl</w:t>
      </w:r>
      <w:r>
        <w:rPr>
          <w:rStyle w:val="Ingen"/>
          <w:i w:val="1"/>
          <w:iCs w:val="1"/>
          <w:caps w:val="0"/>
          <w:smallCaps w:val="0"/>
          <w:strike w:val="0"/>
          <w:dstrike w:val="0"/>
          <w:outline w:val="0"/>
          <w:color w:val="000000"/>
          <w:u w:val="none" w:color="000000"/>
          <w:shd w:val="nil" w:color="auto" w:fill="auto"/>
          <w:vertAlign w:val="baseline"/>
          <w:rtl w:val="0"/>
          <w:lang w:val="da-DK"/>
          <w14:textFill>
            <w14:solidFill>
              <w14:srgbClr w14:val="000000"/>
            </w14:solidFill>
          </w14:textFill>
        </w:rPr>
        <w:t>å</w:t>
      </w:r>
      <w:r>
        <w:rPr>
          <w:rStyle w:val="Ingen"/>
          <w:i w:val="1"/>
          <w:iCs w:val="1"/>
          <w:caps w:val="0"/>
          <w:smallCaps w:val="0"/>
          <w:strike w:val="0"/>
          <w:dstrike w:val="0"/>
          <w:outline w:val="0"/>
          <w:color w:val="000000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maskiner</w:t>
      </w:r>
    </w:p>
    <w:p>
      <w:pPr>
        <w:pStyle w:val="Brødtekst A"/>
        <w:tabs>
          <w:tab w:val="right" w:pos="9612"/>
        </w:tabs>
        <w:rPr>
          <w:rStyle w:val="Ingen"/>
          <w:caps w:val="0"/>
          <w:smallCaps w:val="0"/>
          <w:strike w:val="0"/>
          <w:dstrike w:val="0"/>
          <w:outline w:val="0"/>
          <w:color w:val="000000"/>
          <w:u w:val="none" w:color="000000"/>
          <w:shd w:val="nil" w:color="auto" w:fill="auto"/>
          <w:vertAlign w:val="baseline"/>
          <w14:textFill>
            <w14:solidFill>
              <w14:srgbClr w14:val="000000"/>
            </w14:solidFill>
          </w14:textFill>
        </w:rPr>
      </w:pPr>
    </w:p>
    <w:p>
      <w:pPr>
        <w:pStyle w:val="Brødtekst A"/>
        <w:tabs>
          <w:tab w:val="right" w:pos="9612"/>
        </w:tabs>
        <w:spacing w:after="120"/>
        <w:rPr>
          <w:rStyle w:val="Ingen"/>
          <w:caps w:val="0"/>
          <w:smallCaps w:val="0"/>
          <w:strike w:val="0"/>
          <w:dstrike w:val="0"/>
          <w:outline w:val="0"/>
          <w:color w:val="000000"/>
          <w:u w:val="none" w:color="000000"/>
          <w:shd w:val="nil" w:color="auto" w:fill="auto"/>
          <w:vertAlign w:val="baseline"/>
          <w14:textFill>
            <w14:solidFill>
              <w14:srgbClr w14:val="000000"/>
            </w14:solidFill>
          </w14:textFill>
        </w:rPr>
      </w:pPr>
      <w:r>
        <w:rPr>
          <w:rStyle w:val="Ingen"/>
          <w:caps w:val="0"/>
          <w:smallCaps w:val="0"/>
          <w:strike w:val="0"/>
          <w:dstrike w:val="0"/>
          <w:outline w:val="0"/>
          <w:color w:val="002060"/>
          <w:u w:val="none" w:color="002060"/>
          <w:shd w:val="nil" w:color="auto" w:fill="auto"/>
          <w:vertAlign w:val="baseline"/>
          <w:rtl w:val="0"/>
          <w:lang w:val="de-DE"/>
          <w14:textFill>
            <w14:solidFill>
              <w14:srgbClr w14:val="002060"/>
            </w14:solidFill>
          </w14:textFill>
        </w:rPr>
        <w:t>HELLEFISKEN</w:t>
      </w:r>
      <w:r>
        <w:rPr>
          <w:rStyle w:val="Ingen"/>
          <w:caps w:val="0"/>
          <w:smallCaps w:val="0"/>
          <w:strike w:val="0"/>
          <w:dstrike w:val="0"/>
          <w:outline w:val="0"/>
          <w:color w:val="000000"/>
          <w:u w:val="none" w:color="000000"/>
          <w:shd w:val="nil" w:color="auto" w:fill="auto"/>
          <w:vertAlign w:val="baseline"/>
          <w:rtl w:val="0"/>
          <w:lang w:val="pt-PT"/>
          <w14:textFill>
            <w14:solidFill>
              <w14:srgbClr w14:val="000000"/>
            </w14:solidFill>
          </w14:textFill>
        </w:rPr>
        <w:t xml:space="preserve"> </w:t>
        <w:tab/>
        <w:t>s. 32-37</w:t>
      </w:r>
    </w:p>
    <w:p>
      <w:pPr>
        <w:pStyle w:val="Brødtekst A"/>
        <w:tabs>
          <w:tab w:val="right" w:pos="9612"/>
        </w:tabs>
        <w:rPr>
          <w:rStyle w:val="Ingen"/>
          <w:caps w:val="0"/>
          <w:smallCaps w:val="0"/>
          <w:strike w:val="0"/>
          <w:dstrike w:val="0"/>
          <w:outline w:val="0"/>
          <w:color w:val="000000"/>
          <w:u w:val="none" w:color="000000"/>
          <w:shd w:val="nil" w:color="auto" w:fill="auto"/>
          <w:vertAlign w:val="baseline"/>
          <w14:textFill>
            <w14:solidFill>
              <w14:srgbClr w14:val="000000"/>
            </w14:solidFill>
          </w14:textFill>
        </w:rPr>
      </w:pPr>
      <w:r>
        <w:rPr>
          <w:rStyle w:val="Ingen"/>
          <w:caps w:val="0"/>
          <w:smallCaps w:val="0"/>
          <w:strike w:val="0"/>
          <w:dstrike w:val="0"/>
          <w:outline w:val="0"/>
          <w:color w:val="000000"/>
          <w:u w:val="none" w:color="000000"/>
          <w:shd w:val="nil" w:color="auto" w:fill="auto"/>
          <w:vertAlign w:val="baseline"/>
          <w:rtl w:val="0"/>
          <w:lang w:val="da-DK"/>
          <w14:textFill>
            <w14:solidFill>
              <w14:srgbClr w14:val="000000"/>
            </w14:solidFill>
          </w14:textFill>
        </w:rPr>
        <w:t>I isskossen ser man en hellefisk omgivet af tang og sten. Hellefisk er den dominerende fiskeart i Isfjorden og lidt federe end sine artsf</w:t>
      </w:r>
      <w:r>
        <w:rPr>
          <w:rStyle w:val="Ingen"/>
          <w:caps w:val="0"/>
          <w:smallCaps w:val="0"/>
          <w:strike w:val="0"/>
          <w:dstrike w:val="0"/>
          <w:outline w:val="0"/>
          <w:color w:val="000000"/>
          <w:u w:val="none" w:color="000000"/>
          <w:shd w:val="nil" w:color="auto" w:fill="auto"/>
          <w:vertAlign w:val="baseline"/>
          <w:rtl w:val="0"/>
          <w:lang w:val="da-DK"/>
          <w14:textFill>
            <w14:solidFill>
              <w14:srgbClr w14:val="000000"/>
            </w14:solidFill>
          </w14:textFill>
        </w:rPr>
        <w:t>æ</w:t>
      </w:r>
      <w:r>
        <w:rPr>
          <w:rStyle w:val="Ingen"/>
          <w:caps w:val="0"/>
          <w:smallCaps w:val="0"/>
          <w:strike w:val="0"/>
          <w:dstrike w:val="0"/>
          <w:outline w:val="0"/>
          <w:color w:val="000000"/>
          <w:u w:val="none" w:color="000000"/>
          <w:shd w:val="nil" w:color="auto" w:fill="auto"/>
          <w:vertAlign w:val="baseline"/>
          <w:rtl w:val="0"/>
          <w:lang w:val="da-DK"/>
          <w14:textFill>
            <w14:solidFill>
              <w14:srgbClr w14:val="000000"/>
            </w14:solidFill>
          </w14:textFill>
        </w:rPr>
        <w:t>ller i Diskobugten. Her lever den hele sit liv, n</w:t>
      </w:r>
      <w:r>
        <w:rPr>
          <w:rStyle w:val="Ingen"/>
          <w:caps w:val="0"/>
          <w:smallCaps w:val="0"/>
          <w:strike w:val="0"/>
          <w:dstrike w:val="0"/>
          <w:outline w:val="0"/>
          <w:color w:val="000000"/>
          <w:u w:val="none" w:color="000000"/>
          <w:shd w:val="nil" w:color="auto" w:fill="auto"/>
          <w:vertAlign w:val="baseline"/>
          <w:rtl w:val="0"/>
          <w:lang w:val="da-DK"/>
          <w14:textFill>
            <w14:solidFill>
              <w14:srgbClr w14:val="000000"/>
            </w14:solidFill>
          </w14:textFill>
        </w:rPr>
        <w:t>å</w:t>
      </w:r>
      <w:r>
        <w:rPr>
          <w:rStyle w:val="Ingen"/>
          <w:caps w:val="0"/>
          <w:smallCaps w:val="0"/>
          <w:strike w:val="0"/>
          <w:dstrike w:val="0"/>
          <w:outline w:val="0"/>
          <w:color w:val="000000"/>
          <w:u w:val="none" w:color="000000"/>
          <w:shd w:val="nil" w:color="auto" w:fill="auto"/>
          <w:vertAlign w:val="baseline"/>
          <w:rtl w:val="0"/>
          <w:lang w:val="da-DK"/>
          <w14:textFill>
            <w14:solidFill>
              <w14:srgbClr w14:val="000000"/>
            </w14:solidFill>
          </w14:textFill>
        </w:rPr>
        <w:t>r den f</w:t>
      </w:r>
      <w:r>
        <w:rPr>
          <w:rStyle w:val="Ingen"/>
          <w:caps w:val="0"/>
          <w:smallCaps w:val="0"/>
          <w:strike w:val="0"/>
          <w:dstrike w:val="0"/>
          <w:outline w:val="0"/>
          <w:color w:val="000000"/>
          <w:u w:val="none" w:color="000000"/>
          <w:shd w:val="nil" w:color="auto" w:fill="auto"/>
          <w:vertAlign w:val="baseline"/>
          <w:rtl w:val="0"/>
          <w:lang w:val="da-DK"/>
          <w14:textFill>
            <w14:solidFill>
              <w14:srgbClr w14:val="000000"/>
            </w14:solidFill>
          </w14:textFill>
        </w:rPr>
        <w:t>ø</w:t>
      </w:r>
      <w:r>
        <w:rPr>
          <w:rStyle w:val="Ingen"/>
          <w:caps w:val="0"/>
          <w:smallCaps w:val="0"/>
          <w:strike w:val="0"/>
          <w:dstrike w:val="0"/>
          <w:outline w:val="0"/>
          <w:color w:val="000000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rst er kommet frem fra yngleomr</w:t>
      </w:r>
      <w:r>
        <w:rPr>
          <w:rStyle w:val="Ingen"/>
          <w:caps w:val="0"/>
          <w:smallCaps w:val="0"/>
          <w:strike w:val="0"/>
          <w:dstrike w:val="0"/>
          <w:outline w:val="0"/>
          <w:color w:val="000000"/>
          <w:u w:val="none" w:color="000000"/>
          <w:shd w:val="nil" w:color="auto" w:fill="auto"/>
          <w:vertAlign w:val="baseline"/>
          <w:rtl w:val="0"/>
          <w:lang w:val="da-DK"/>
          <w14:textFill>
            <w14:solidFill>
              <w14:srgbClr w14:val="000000"/>
            </w14:solidFill>
          </w14:textFill>
        </w:rPr>
        <w:t>å</w:t>
      </w:r>
      <w:r>
        <w:rPr>
          <w:rStyle w:val="Ingen"/>
          <w:caps w:val="0"/>
          <w:smallCaps w:val="0"/>
          <w:strike w:val="0"/>
          <w:dstrike w:val="0"/>
          <w:outline w:val="0"/>
          <w:color w:val="000000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det i Davisstr</w:t>
      </w:r>
      <w:r>
        <w:rPr>
          <w:rStyle w:val="Ingen"/>
          <w:caps w:val="0"/>
          <w:smallCaps w:val="0"/>
          <w:strike w:val="0"/>
          <w:dstrike w:val="0"/>
          <w:outline w:val="0"/>
          <w:color w:val="000000"/>
          <w:u w:val="none" w:color="000000"/>
          <w:shd w:val="nil" w:color="auto" w:fill="auto"/>
          <w:vertAlign w:val="baseline"/>
          <w:rtl w:val="0"/>
          <w:lang w:val="da-DK"/>
          <w14:textFill>
            <w14:solidFill>
              <w14:srgbClr w14:val="000000"/>
            </w14:solidFill>
          </w14:textFill>
        </w:rPr>
        <w:t>æ</w:t>
      </w:r>
      <w:r>
        <w:rPr>
          <w:rStyle w:val="Ingen"/>
          <w:caps w:val="0"/>
          <w:smallCaps w:val="0"/>
          <w:strike w:val="0"/>
          <w:dstrike w:val="0"/>
          <w:outline w:val="0"/>
          <w:color w:val="000000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det.</w:t>
      </w:r>
    </w:p>
    <w:p>
      <w:pPr>
        <w:pStyle w:val="Brødtekst A"/>
        <w:tabs>
          <w:tab w:val="right" w:pos="9612"/>
        </w:tabs>
        <w:rPr>
          <w:rStyle w:val="Ingen"/>
          <w:caps w:val="0"/>
          <w:smallCaps w:val="0"/>
          <w:strike w:val="0"/>
          <w:dstrike w:val="0"/>
          <w:outline w:val="0"/>
          <w:color w:val="000000"/>
          <w:u w:val="none" w:color="000000"/>
          <w:shd w:val="nil" w:color="auto" w:fill="auto"/>
          <w:vertAlign w:val="baseline"/>
          <w14:textFill>
            <w14:solidFill>
              <w14:srgbClr w14:val="000000"/>
            </w14:solidFill>
          </w14:textFill>
        </w:rPr>
      </w:pPr>
      <w:r>
        <w:rPr>
          <w:rStyle w:val="Ingen"/>
          <w:caps w:val="0"/>
          <w:smallCaps w:val="0"/>
          <w:strike w:val="0"/>
          <w:dstrike w:val="0"/>
          <w:outline w:val="0"/>
          <w:color w:val="000000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Hellefisk kan m</w:t>
      </w:r>
      <w:r>
        <w:rPr>
          <w:rStyle w:val="Ingen"/>
          <w:caps w:val="0"/>
          <w:smallCaps w:val="0"/>
          <w:strike w:val="0"/>
          <w:dstrike w:val="0"/>
          <w:outline w:val="0"/>
          <w:color w:val="000000"/>
          <w:u w:val="none" w:color="000000"/>
          <w:shd w:val="nil" w:color="auto" w:fill="auto"/>
          <w:vertAlign w:val="baseline"/>
          <w:rtl w:val="0"/>
          <w:lang w:val="da-DK"/>
          <w14:textFill>
            <w14:solidFill>
              <w14:srgbClr w14:val="000000"/>
            </w14:solidFill>
          </w14:textFill>
        </w:rPr>
        <w:t>å</w:t>
      </w:r>
      <w:r>
        <w:rPr>
          <w:rStyle w:val="Ingen"/>
          <w:caps w:val="0"/>
          <w:smallCaps w:val="0"/>
          <w:strike w:val="0"/>
          <w:dstrike w:val="0"/>
          <w:outline w:val="0"/>
          <w:color w:val="000000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le 120 cm og opn</w:t>
      </w:r>
      <w:r>
        <w:rPr>
          <w:rStyle w:val="Ingen"/>
          <w:caps w:val="0"/>
          <w:smallCaps w:val="0"/>
          <w:strike w:val="0"/>
          <w:dstrike w:val="0"/>
          <w:outline w:val="0"/>
          <w:color w:val="000000"/>
          <w:u w:val="none" w:color="000000"/>
          <w:shd w:val="nil" w:color="auto" w:fill="auto"/>
          <w:vertAlign w:val="baseline"/>
          <w:rtl w:val="0"/>
          <w:lang w:val="da-DK"/>
          <w14:textFill>
            <w14:solidFill>
              <w14:srgbClr w14:val="000000"/>
            </w14:solidFill>
          </w14:textFill>
        </w:rPr>
        <w:t xml:space="preserve">å </w:t>
      </w:r>
      <w:r>
        <w:rPr>
          <w:rStyle w:val="Ingen"/>
          <w:caps w:val="0"/>
          <w:smallCaps w:val="0"/>
          <w:strike w:val="0"/>
          <w:dstrike w:val="0"/>
          <w:outline w:val="0"/>
          <w:color w:val="000000"/>
          <w:u w:val="none" w:color="000000"/>
          <w:shd w:val="nil" w:color="auto" w:fill="auto"/>
          <w:vertAlign w:val="baseline"/>
          <w:rtl w:val="0"/>
          <w:lang w:val="nl-NL"/>
          <w14:textFill>
            <w14:solidFill>
              <w14:srgbClr w14:val="000000"/>
            </w14:solidFill>
          </w14:textFill>
        </w:rPr>
        <w:t>en v</w:t>
      </w:r>
      <w:r>
        <w:rPr>
          <w:rStyle w:val="Ingen"/>
          <w:caps w:val="0"/>
          <w:smallCaps w:val="0"/>
          <w:strike w:val="0"/>
          <w:dstrike w:val="0"/>
          <w:outline w:val="0"/>
          <w:color w:val="000000"/>
          <w:u w:val="none" w:color="000000"/>
          <w:shd w:val="nil" w:color="auto" w:fill="auto"/>
          <w:vertAlign w:val="baseline"/>
          <w:rtl w:val="0"/>
          <w:lang w:val="da-DK"/>
          <w14:textFill>
            <w14:solidFill>
              <w14:srgbClr w14:val="000000"/>
            </w14:solidFill>
          </w14:textFill>
        </w:rPr>
        <w:t>æ</w:t>
      </w:r>
      <w:r>
        <w:rPr>
          <w:rStyle w:val="Ingen"/>
          <w:caps w:val="0"/>
          <w:smallCaps w:val="0"/>
          <w:strike w:val="0"/>
          <w:dstrike w:val="0"/>
          <w:outline w:val="0"/>
          <w:color w:val="000000"/>
          <w:u w:val="none" w:color="000000"/>
          <w:shd w:val="nil" w:color="auto" w:fill="auto"/>
          <w:vertAlign w:val="baseline"/>
          <w:rtl w:val="0"/>
          <w:lang w:val="da-DK"/>
          <w14:textFill>
            <w14:solidFill>
              <w14:srgbClr w14:val="000000"/>
            </w14:solidFill>
          </w14:textFill>
        </w:rPr>
        <w:t>gt p</w:t>
      </w:r>
      <w:r>
        <w:rPr>
          <w:rStyle w:val="Ingen"/>
          <w:caps w:val="0"/>
          <w:smallCaps w:val="0"/>
          <w:strike w:val="0"/>
          <w:dstrike w:val="0"/>
          <w:outline w:val="0"/>
          <w:color w:val="000000"/>
          <w:u w:val="none" w:color="000000"/>
          <w:shd w:val="nil" w:color="auto" w:fill="auto"/>
          <w:vertAlign w:val="baseline"/>
          <w:rtl w:val="0"/>
          <w:lang w:val="da-DK"/>
          <w14:textFill>
            <w14:solidFill>
              <w14:srgbClr w14:val="000000"/>
            </w14:solidFill>
          </w14:textFill>
        </w:rPr>
        <w:t xml:space="preserve">å </w:t>
      </w:r>
      <w:r>
        <w:rPr>
          <w:rStyle w:val="Ingen"/>
          <w:caps w:val="0"/>
          <w:smallCaps w:val="0"/>
          <w:strike w:val="0"/>
          <w:dstrike w:val="0"/>
          <w:outline w:val="0"/>
          <w:color w:val="000000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45-50 kg.</w:t>
      </w:r>
    </w:p>
    <w:p>
      <w:pPr>
        <w:pStyle w:val="Brødtekst A"/>
        <w:tabs>
          <w:tab w:val="right" w:pos="9612"/>
        </w:tabs>
        <w:rPr>
          <w:rStyle w:val="Ingen"/>
          <w:caps w:val="0"/>
          <w:smallCaps w:val="0"/>
          <w:strike w:val="0"/>
          <w:dstrike w:val="0"/>
          <w:outline w:val="0"/>
          <w:color w:val="000000"/>
          <w:u w:val="none" w:color="000000"/>
          <w:shd w:val="nil" w:color="auto" w:fill="auto"/>
          <w:vertAlign w:val="baseline"/>
          <w14:textFill>
            <w14:solidFill>
              <w14:srgbClr w14:val="000000"/>
            </w14:solidFill>
          </w14:textFill>
        </w:rPr>
      </w:pPr>
      <w:r>
        <w:rPr>
          <w:rStyle w:val="Ingen"/>
          <w:caps w:val="0"/>
          <w:smallCaps w:val="0"/>
          <w:strike w:val="0"/>
          <w:dstrike w:val="0"/>
          <w:outline w:val="0"/>
          <w:color w:val="000000"/>
          <w:u w:val="none" w:color="000000"/>
          <w:shd w:val="nil" w:color="auto" w:fill="auto"/>
          <w:vertAlign w:val="baseline"/>
          <w:rtl w:val="0"/>
          <w:lang w:val="da-DK"/>
          <w14:textFill>
            <w14:solidFill>
              <w14:srgbClr w14:val="000000"/>
            </w14:solidFill>
          </w14:textFill>
        </w:rPr>
        <w:t>I bogen kan man l</w:t>
      </w:r>
      <w:r>
        <w:rPr>
          <w:rStyle w:val="Ingen"/>
          <w:caps w:val="0"/>
          <w:smallCaps w:val="0"/>
          <w:strike w:val="0"/>
          <w:dstrike w:val="0"/>
          <w:outline w:val="0"/>
          <w:color w:val="000000"/>
          <w:u w:val="none" w:color="000000"/>
          <w:shd w:val="nil" w:color="auto" w:fill="auto"/>
          <w:vertAlign w:val="baseline"/>
          <w:rtl w:val="0"/>
          <w:lang w:val="da-DK"/>
          <w14:textFill>
            <w14:solidFill>
              <w14:srgbClr w14:val="000000"/>
            </w14:solidFill>
          </w14:textFill>
        </w:rPr>
        <w:t>æ</w:t>
      </w:r>
      <w:r>
        <w:rPr>
          <w:rStyle w:val="Ingen"/>
          <w:caps w:val="0"/>
          <w:smallCaps w:val="0"/>
          <w:strike w:val="0"/>
          <w:dstrike w:val="0"/>
          <w:outline w:val="0"/>
          <w:color w:val="000000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 xml:space="preserve">se om to andre fisk: </w:t>
      </w:r>
      <w:r>
        <w:rPr>
          <w:rStyle w:val="Ingen"/>
          <w:i w:val="1"/>
          <w:iCs w:val="1"/>
          <w:caps w:val="0"/>
          <w:smallCaps w:val="0"/>
          <w:strike w:val="0"/>
          <w:dstrike w:val="0"/>
          <w:outline w:val="0"/>
          <w:color w:val="000000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 xml:space="preserve">polartorsken </w:t>
      </w:r>
      <w:r>
        <w:rPr>
          <w:rStyle w:val="Ingen"/>
          <w:caps w:val="0"/>
          <w:smallCaps w:val="0"/>
          <w:strike w:val="0"/>
          <w:dstrike w:val="0"/>
          <w:outline w:val="0"/>
          <w:color w:val="000000"/>
          <w:u w:val="none" w:color="000000"/>
          <w:shd w:val="nil" w:color="auto" w:fill="auto"/>
          <w:vertAlign w:val="baseline"/>
          <w:rtl w:val="0"/>
          <w:lang w:val="da-DK"/>
          <w14:textFill>
            <w14:solidFill>
              <w14:srgbClr w14:val="000000"/>
            </w14:solidFill>
          </w14:textFill>
        </w:rPr>
        <w:t xml:space="preserve">og </w:t>
      </w:r>
      <w:r>
        <w:rPr>
          <w:rStyle w:val="Ingen"/>
          <w:i w:val="1"/>
          <w:iCs w:val="1"/>
          <w:caps w:val="0"/>
          <w:smallCaps w:val="0"/>
          <w:strike w:val="0"/>
          <w:dstrike w:val="0"/>
          <w:outline w:val="0"/>
          <w:color w:val="000000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gr</w:t>
      </w:r>
      <w:r>
        <w:rPr>
          <w:rStyle w:val="Ingen"/>
          <w:i w:val="1"/>
          <w:iCs w:val="1"/>
          <w:caps w:val="0"/>
          <w:smallCaps w:val="0"/>
          <w:strike w:val="0"/>
          <w:dstrike w:val="0"/>
          <w:outline w:val="0"/>
          <w:color w:val="000000"/>
          <w:u w:val="none" w:color="000000"/>
          <w:shd w:val="nil" w:color="auto" w:fill="auto"/>
          <w:vertAlign w:val="baseline"/>
          <w:rtl w:val="0"/>
          <w:lang w:val="da-DK"/>
          <w14:textFill>
            <w14:solidFill>
              <w14:srgbClr w14:val="000000"/>
            </w14:solidFill>
          </w14:textFill>
        </w:rPr>
        <w:t>ø</w:t>
      </w:r>
      <w:r>
        <w:rPr>
          <w:rStyle w:val="Ingen"/>
          <w:i w:val="1"/>
          <w:iCs w:val="1"/>
          <w:caps w:val="0"/>
          <w:smallCaps w:val="0"/>
          <w:strike w:val="0"/>
          <w:dstrike w:val="0"/>
          <w:outline w:val="0"/>
          <w:color w:val="000000"/>
          <w:u w:val="none" w:color="000000"/>
          <w:shd w:val="nil" w:color="auto" w:fill="auto"/>
          <w:vertAlign w:val="baseline"/>
          <w:rtl w:val="0"/>
          <w:lang w:val="da-DK"/>
          <w14:textFill>
            <w14:solidFill>
              <w14:srgbClr w14:val="000000"/>
            </w14:solidFill>
          </w14:textFill>
        </w:rPr>
        <w:t>nlandshajen</w:t>
      </w:r>
      <w:r>
        <w:rPr>
          <w:rStyle w:val="Ingen"/>
          <w:caps w:val="0"/>
          <w:smallCaps w:val="0"/>
          <w:strike w:val="0"/>
          <w:dstrike w:val="0"/>
          <w:outline w:val="0"/>
          <w:color w:val="000000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.</w:t>
      </w:r>
    </w:p>
    <w:p>
      <w:pPr>
        <w:pStyle w:val="Brødtekst A"/>
        <w:tabs>
          <w:tab w:val="right" w:pos="9612"/>
        </w:tabs>
        <w:rPr>
          <w:rStyle w:val="Ingen"/>
          <w:caps w:val="0"/>
          <w:smallCaps w:val="0"/>
          <w:strike w:val="0"/>
          <w:dstrike w:val="0"/>
          <w:outline w:val="0"/>
          <w:color w:val="000000"/>
          <w:u w:val="none" w:color="000000"/>
          <w:shd w:val="nil" w:color="auto" w:fill="auto"/>
          <w:vertAlign w:val="baseline"/>
          <w14:textFill>
            <w14:solidFill>
              <w14:srgbClr w14:val="000000"/>
            </w14:solidFill>
          </w14:textFill>
        </w:rPr>
      </w:pPr>
    </w:p>
    <w:p>
      <w:pPr>
        <w:pStyle w:val="Brødtekst A"/>
        <w:tabs>
          <w:tab w:val="right" w:pos="9612"/>
        </w:tabs>
        <w:rPr>
          <w:rStyle w:val="Ingen"/>
          <w:caps w:val="0"/>
          <w:smallCaps w:val="0"/>
          <w:strike w:val="0"/>
          <w:dstrike w:val="0"/>
          <w:outline w:val="0"/>
          <w:color w:val="000000"/>
          <w:u w:val="none" w:color="000000"/>
          <w:shd w:val="nil" w:color="auto" w:fill="auto"/>
          <w:vertAlign w:val="baseline"/>
          <w14:textFill>
            <w14:solidFill>
              <w14:srgbClr w14:val="000000"/>
            </w14:solidFill>
          </w14:textFill>
        </w:rPr>
      </w:pPr>
      <w:r>
        <w:rPr>
          <w:rStyle w:val="Ingen"/>
          <w:caps w:val="0"/>
          <w:smallCaps w:val="0"/>
          <w:strike w:val="0"/>
          <w:dstrike w:val="0"/>
          <w:outline w:val="0"/>
          <w:color w:val="000000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Tal med eleverne om:</w:t>
      </w:r>
    </w:p>
    <w:p>
      <w:pPr>
        <w:pStyle w:val="Brødtekst A"/>
        <w:numPr>
          <w:ilvl w:val="0"/>
          <w:numId w:val="14"/>
        </w:numPr>
        <w:bidi w:val="0"/>
        <w:ind w:right="0"/>
        <w:jc w:val="left"/>
        <w:rPr>
          <w:rtl w:val="0"/>
          <w:lang w:val="da-DK"/>
        </w:rPr>
      </w:pPr>
      <w:r>
        <w:rPr>
          <w:rStyle w:val="Ingen"/>
          <w:caps w:val="0"/>
          <w:smallCaps w:val="0"/>
          <w:strike w:val="0"/>
          <w:dstrike w:val="0"/>
          <w:outline w:val="0"/>
          <w:color w:val="000000"/>
          <w:u w:val="none" w:color="000000"/>
          <w:shd w:val="nil" w:color="auto" w:fill="auto"/>
          <w:vertAlign w:val="baseline"/>
          <w:rtl w:val="0"/>
          <w:lang w:val="da-DK"/>
          <w14:textFill>
            <w14:solidFill>
              <w14:srgbClr w14:val="000000"/>
            </w14:solidFill>
          </w14:textFill>
        </w:rPr>
        <w:t>hvor stor kan en hellefisk blive?</w:t>
      </w:r>
    </w:p>
    <w:p>
      <w:pPr>
        <w:pStyle w:val="Brødtekst A"/>
        <w:numPr>
          <w:ilvl w:val="0"/>
          <w:numId w:val="14"/>
        </w:numPr>
        <w:bidi w:val="0"/>
        <w:ind w:right="0"/>
        <w:jc w:val="left"/>
        <w:rPr>
          <w:rtl w:val="0"/>
          <w:lang w:val="da-DK"/>
        </w:rPr>
      </w:pPr>
      <w:r>
        <w:rPr>
          <w:rStyle w:val="Ingen"/>
          <w:caps w:val="0"/>
          <w:smallCaps w:val="0"/>
          <w:strike w:val="0"/>
          <w:dstrike w:val="0"/>
          <w:outline w:val="0"/>
          <w:color w:val="000000"/>
          <w:u w:val="none" w:color="000000"/>
          <w:shd w:val="nil" w:color="auto" w:fill="auto"/>
          <w:vertAlign w:val="baseline"/>
          <w:rtl w:val="0"/>
          <w:lang w:val="da-DK"/>
          <w14:textFill>
            <w14:solidFill>
              <w14:srgbClr w14:val="000000"/>
            </w14:solidFill>
          </w14:textFill>
        </w:rPr>
        <w:t>hvorfor er hellefisken flad?</w:t>
      </w:r>
    </w:p>
    <w:p>
      <w:pPr>
        <w:pStyle w:val="Brødtekst A"/>
        <w:numPr>
          <w:ilvl w:val="0"/>
          <w:numId w:val="14"/>
        </w:numPr>
        <w:bidi w:val="0"/>
        <w:ind w:right="0"/>
        <w:jc w:val="left"/>
        <w:rPr>
          <w:rtl w:val="0"/>
        </w:rPr>
      </w:pPr>
      <w:r>
        <w:rPr>
          <w:rStyle w:val="Ingen"/>
          <w:caps w:val="0"/>
          <w:smallCaps w:val="0"/>
          <w:strike w:val="0"/>
          <w:dstrike w:val="0"/>
          <w:outline w:val="0"/>
          <w:color w:val="000000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hvilke andre dyr de kender, der lever i Isfjorden.</w:t>
      </w:r>
    </w:p>
    <w:p>
      <w:pPr>
        <w:pStyle w:val="Brødtekst A"/>
        <w:tabs>
          <w:tab w:val="right" w:pos="9612"/>
        </w:tabs>
        <w:rPr>
          <w:rStyle w:val="Ingen"/>
          <w:caps w:val="0"/>
          <w:smallCaps w:val="0"/>
          <w:strike w:val="0"/>
          <w:dstrike w:val="0"/>
          <w:outline w:val="0"/>
          <w:color w:val="000000"/>
          <w:u w:val="none" w:color="000000"/>
          <w:shd w:val="nil" w:color="auto" w:fill="auto"/>
          <w:vertAlign w:val="baseline"/>
          <w14:textFill>
            <w14:solidFill>
              <w14:srgbClr w14:val="000000"/>
            </w14:solidFill>
          </w14:textFill>
        </w:rPr>
      </w:pPr>
    </w:p>
    <w:p>
      <w:pPr>
        <w:pStyle w:val="Brødtekst A"/>
        <w:tabs>
          <w:tab w:val="right" w:pos="9612"/>
        </w:tabs>
        <w:spacing w:after="120"/>
      </w:pPr>
      <w:r>
        <w:rPr>
          <w:rStyle w:val="Ingen"/>
          <w:outline w:val="0"/>
          <w:color w:val="002060"/>
          <w:u w:color="002060"/>
          <w:rtl w:val="0"/>
          <w14:textFill>
            <w14:solidFill>
              <w14:srgbClr w14:val="002060"/>
            </w14:solidFill>
          </w14:textFill>
        </w:rPr>
        <w:t>GR</w:t>
      </w:r>
      <w:r>
        <w:rPr>
          <w:rStyle w:val="Ingen"/>
          <w:outline w:val="0"/>
          <w:color w:val="002060"/>
          <w:u w:color="002060"/>
          <w:rtl w:val="0"/>
          <w14:textFill>
            <w14:solidFill>
              <w14:srgbClr w14:val="002060"/>
            </w14:solidFill>
          </w14:textFill>
        </w:rPr>
        <w:t>Ø</w:t>
      </w:r>
      <w:r>
        <w:rPr>
          <w:rStyle w:val="Ingen"/>
          <w:outline w:val="0"/>
          <w:color w:val="002060"/>
          <w:u w:color="002060"/>
          <w:rtl w:val="0"/>
          <w14:textFill>
            <w14:solidFill>
              <w14:srgbClr w14:val="002060"/>
            </w14:solidFill>
          </w14:textFill>
        </w:rPr>
        <w:t>NLANDSS</w:t>
      </w:r>
      <w:r>
        <w:rPr>
          <w:rStyle w:val="Ingen"/>
          <w:outline w:val="0"/>
          <w:color w:val="002060"/>
          <w:u w:color="002060"/>
          <w:rtl w:val="0"/>
          <w:lang w:val="da-DK"/>
          <w14:textFill>
            <w14:solidFill>
              <w14:srgbClr w14:val="002060"/>
            </w14:solidFill>
          </w14:textFill>
        </w:rPr>
        <w:t>Æ</w:t>
      </w:r>
      <w:r>
        <w:rPr>
          <w:rStyle w:val="Ingen"/>
          <w:outline w:val="0"/>
          <w:color w:val="002060"/>
          <w:u w:color="002060"/>
          <w:rtl w:val="0"/>
          <w:lang w:val="de-DE"/>
          <w14:textFill>
            <w14:solidFill>
              <w14:srgbClr w14:val="002060"/>
            </w14:solidFill>
          </w14:textFill>
        </w:rPr>
        <w:t>LEN</w:t>
      </w:r>
      <w:r>
        <w:rPr>
          <w:rStyle w:val="Ingen A"/>
          <w:rtl w:val="0"/>
        </w:rPr>
        <w:t xml:space="preserve"> </w:t>
        <w:tab/>
        <w:t>s. 41 og 46</w:t>
      </w:r>
    </w:p>
    <w:p>
      <w:pPr>
        <w:pStyle w:val="Brødtekst A"/>
        <w:tabs>
          <w:tab w:val="right" w:pos="9612"/>
        </w:tabs>
      </w:pPr>
      <w:r>
        <w:rPr>
          <w:rStyle w:val="Ingen"/>
          <w:rtl w:val="0"/>
          <w:lang w:val="da-DK"/>
        </w:rPr>
        <w:t>I isskossen ser man en gr</w:t>
      </w:r>
      <w:r>
        <w:rPr>
          <w:rStyle w:val="Ingen"/>
          <w:rtl w:val="0"/>
          <w:lang w:val="da-DK"/>
        </w:rPr>
        <w:t>ø</w:t>
      </w:r>
      <w:r>
        <w:rPr>
          <w:rStyle w:val="Ingen"/>
          <w:rtl w:val="0"/>
          <w:lang w:val="nl-NL"/>
        </w:rPr>
        <w:t>nlandss</w:t>
      </w:r>
      <w:r>
        <w:rPr>
          <w:rStyle w:val="Ingen"/>
          <w:rtl w:val="0"/>
          <w:lang w:val="da-DK"/>
        </w:rPr>
        <w:t>æ</w:t>
      </w:r>
      <w:r>
        <w:rPr>
          <w:rStyle w:val="Ingen"/>
          <w:rtl w:val="0"/>
          <w:lang w:val="da-DK"/>
        </w:rPr>
        <w:t>l med sin unge. Den voksne s</w:t>
      </w:r>
      <w:r>
        <w:rPr>
          <w:rStyle w:val="Ingen"/>
          <w:rtl w:val="0"/>
          <w:lang w:val="da-DK"/>
        </w:rPr>
        <w:t>æ</w:t>
      </w:r>
      <w:r>
        <w:rPr>
          <w:rStyle w:val="Ingen A"/>
          <w:rtl w:val="0"/>
        </w:rPr>
        <w:t>l har et m</w:t>
      </w:r>
      <w:r>
        <w:rPr>
          <w:rStyle w:val="Ingen"/>
          <w:rtl w:val="0"/>
          <w:lang w:val="da-DK"/>
        </w:rPr>
        <w:t>ø</w:t>
      </w:r>
      <w:r>
        <w:rPr>
          <w:rStyle w:val="Ingen"/>
          <w:rtl w:val="0"/>
          <w:lang w:val="da-DK"/>
        </w:rPr>
        <w:t>rkt hoved og en hesteskoformet tegning p</w:t>
      </w:r>
      <w:r>
        <w:rPr>
          <w:rStyle w:val="Ingen A"/>
          <w:rtl w:val="0"/>
        </w:rPr>
        <w:t xml:space="preserve">å </w:t>
      </w:r>
      <w:r>
        <w:rPr>
          <w:rStyle w:val="Ingen A"/>
          <w:rtl w:val="0"/>
        </w:rPr>
        <w:t>ryggen. Den kaldes ogs</w:t>
      </w:r>
      <w:r>
        <w:rPr>
          <w:rStyle w:val="Ingen A"/>
          <w:rtl w:val="0"/>
        </w:rPr>
        <w:t xml:space="preserve">å </w:t>
      </w:r>
      <w:r>
        <w:rPr>
          <w:rStyle w:val="Ingen"/>
          <w:i w:val="1"/>
          <w:iCs w:val="1"/>
          <w:rtl w:val="0"/>
          <w:lang w:val="en-US"/>
        </w:rPr>
        <w:t>sortside.</w:t>
      </w:r>
      <w:r>
        <w:rPr>
          <w:rStyle w:val="Ingen A"/>
          <w:rtl w:val="0"/>
        </w:rPr>
        <w:t xml:space="preserve"> </w:t>
      </w:r>
    </w:p>
    <w:p>
      <w:pPr>
        <w:pStyle w:val="Brødtekst A"/>
        <w:tabs>
          <w:tab w:val="right" w:pos="9612"/>
        </w:tabs>
      </w:pPr>
      <w:r>
        <w:rPr>
          <w:rStyle w:val="Ingen A"/>
          <w:rtl w:val="0"/>
        </w:rPr>
        <w:t>Gr</w:t>
      </w:r>
      <w:r>
        <w:rPr>
          <w:rStyle w:val="Ingen"/>
          <w:rtl w:val="0"/>
          <w:lang w:val="da-DK"/>
        </w:rPr>
        <w:t>ø</w:t>
      </w:r>
      <w:r>
        <w:rPr>
          <w:rStyle w:val="Ingen"/>
          <w:rtl w:val="0"/>
          <w:lang w:val="nl-NL"/>
        </w:rPr>
        <w:t>nlandss</w:t>
      </w:r>
      <w:r>
        <w:rPr>
          <w:rStyle w:val="Ingen"/>
          <w:rtl w:val="0"/>
          <w:lang w:val="da-DK"/>
        </w:rPr>
        <w:t>æ</w:t>
      </w:r>
      <w:r>
        <w:rPr>
          <w:rStyle w:val="Ingen"/>
          <w:rtl w:val="0"/>
          <w:lang w:val="da-DK"/>
        </w:rPr>
        <w:t>len er den hurtigste s</w:t>
      </w:r>
      <w:r>
        <w:rPr>
          <w:rStyle w:val="Ingen"/>
          <w:rtl w:val="0"/>
          <w:lang w:val="da-DK"/>
        </w:rPr>
        <w:t>æ</w:t>
      </w:r>
      <w:r>
        <w:rPr>
          <w:rStyle w:val="Ingen A"/>
          <w:rtl w:val="0"/>
        </w:rPr>
        <w:t>l. Den er den hyppigste s</w:t>
      </w:r>
      <w:r>
        <w:rPr>
          <w:rStyle w:val="Ingen"/>
          <w:rtl w:val="0"/>
          <w:lang w:val="da-DK"/>
        </w:rPr>
        <w:t>æ</w:t>
      </w:r>
      <w:r>
        <w:rPr>
          <w:rStyle w:val="Ingen"/>
          <w:rtl w:val="0"/>
          <w:lang w:val="it-IT"/>
        </w:rPr>
        <w:t>l p</w:t>
      </w:r>
      <w:r>
        <w:rPr>
          <w:rStyle w:val="Ingen A"/>
          <w:rtl w:val="0"/>
        </w:rPr>
        <w:t xml:space="preserve">å </w:t>
      </w:r>
      <w:r>
        <w:rPr>
          <w:rStyle w:val="Ingen"/>
          <w:rtl w:val="0"/>
          <w:lang w:val="da-DK"/>
        </w:rPr>
        <w:t>den nordlige halvkugle og kan opholde sig i flokke p</w:t>
      </w:r>
      <w:r>
        <w:rPr>
          <w:rStyle w:val="Ingen A"/>
          <w:rtl w:val="0"/>
        </w:rPr>
        <w:t xml:space="preserve">å </w:t>
      </w:r>
      <w:r>
        <w:rPr>
          <w:rStyle w:val="Ingen"/>
          <w:rtl w:val="0"/>
          <w:lang w:val="da-DK"/>
        </w:rPr>
        <w:t>flere tusinde dyr. S</w:t>
      </w:r>
      <w:r>
        <w:rPr>
          <w:rStyle w:val="Ingen"/>
          <w:rtl w:val="0"/>
          <w:lang w:val="da-DK"/>
        </w:rPr>
        <w:t>æ</w:t>
      </w:r>
      <w:r>
        <w:rPr>
          <w:rStyle w:val="Ingen"/>
          <w:rtl w:val="0"/>
          <w:lang w:val="de-DE"/>
        </w:rPr>
        <w:t>lungen f</w:t>
      </w:r>
      <w:r>
        <w:rPr>
          <w:rStyle w:val="Ingen"/>
          <w:rtl w:val="0"/>
          <w:lang w:val="da-DK"/>
        </w:rPr>
        <w:t>ø</w:t>
      </w:r>
      <w:r>
        <w:rPr>
          <w:rStyle w:val="Ingen"/>
          <w:rtl w:val="0"/>
          <w:lang w:val="fr-FR"/>
        </w:rPr>
        <w:t>des p</w:t>
      </w:r>
      <w:r>
        <w:rPr>
          <w:rStyle w:val="Ingen A"/>
          <w:rtl w:val="0"/>
        </w:rPr>
        <w:t xml:space="preserve">å </w:t>
      </w:r>
      <w:r>
        <w:rPr>
          <w:rStyle w:val="Ingen A"/>
          <w:rtl w:val="0"/>
        </w:rPr>
        <w:t xml:space="preserve">havisen. </w:t>
      </w:r>
    </w:p>
    <w:p>
      <w:pPr>
        <w:pStyle w:val="Brødtekst A"/>
        <w:tabs>
          <w:tab w:val="right" w:pos="9612"/>
        </w:tabs>
      </w:pPr>
      <w:r>
        <w:rPr>
          <w:rStyle w:val="Ingen"/>
          <w:rtl w:val="0"/>
          <w:lang w:val="da-DK"/>
        </w:rPr>
        <w:t>I bogen kan man ogs</w:t>
      </w:r>
      <w:r>
        <w:rPr>
          <w:rStyle w:val="Ingen A"/>
          <w:rtl w:val="0"/>
        </w:rPr>
        <w:t xml:space="preserve">å </w:t>
      </w:r>
      <w:r>
        <w:rPr>
          <w:rStyle w:val="Ingen A"/>
          <w:rtl w:val="0"/>
        </w:rPr>
        <w:t>l</w:t>
      </w:r>
      <w:r>
        <w:rPr>
          <w:rStyle w:val="Ingen"/>
          <w:rtl w:val="0"/>
          <w:lang w:val="da-DK"/>
        </w:rPr>
        <w:t>æ</w:t>
      </w:r>
      <w:r>
        <w:rPr>
          <w:rStyle w:val="Ingen"/>
          <w:rtl w:val="0"/>
          <w:lang w:val="da-DK"/>
        </w:rPr>
        <w:t>se om en anden s</w:t>
      </w:r>
      <w:r>
        <w:rPr>
          <w:rStyle w:val="Ingen"/>
          <w:rtl w:val="0"/>
          <w:lang w:val="da-DK"/>
        </w:rPr>
        <w:t>æ</w:t>
      </w:r>
      <w:r>
        <w:rPr>
          <w:rStyle w:val="Ingen A"/>
          <w:rtl w:val="0"/>
        </w:rPr>
        <w:t xml:space="preserve">l: </w:t>
      </w:r>
      <w:r>
        <w:rPr>
          <w:rStyle w:val="Ingen"/>
          <w:i w:val="1"/>
          <w:iCs w:val="1"/>
          <w:rtl w:val="0"/>
        </w:rPr>
        <w:t>rings</w:t>
      </w:r>
      <w:r>
        <w:rPr>
          <w:rStyle w:val="Ingen"/>
          <w:i w:val="1"/>
          <w:iCs w:val="1"/>
          <w:rtl w:val="0"/>
          <w:lang w:val="da-DK"/>
        </w:rPr>
        <w:t>æ</w:t>
      </w:r>
      <w:r>
        <w:rPr>
          <w:rStyle w:val="Ingen"/>
          <w:i w:val="1"/>
          <w:iCs w:val="1"/>
          <w:rtl w:val="0"/>
        </w:rPr>
        <w:t>len.</w:t>
      </w:r>
    </w:p>
    <w:p>
      <w:pPr>
        <w:pStyle w:val="Brødtekst A"/>
        <w:tabs>
          <w:tab w:val="right" w:pos="9612"/>
        </w:tabs>
      </w:pPr>
    </w:p>
    <w:p>
      <w:pPr>
        <w:pStyle w:val="Brødtekst A"/>
        <w:tabs>
          <w:tab w:val="right" w:pos="9612"/>
        </w:tabs>
      </w:pPr>
      <w:r>
        <w:rPr>
          <w:rStyle w:val="Ingen A"/>
          <w:rtl w:val="0"/>
        </w:rPr>
        <w:t>Tal med eleverne om:</w:t>
      </w:r>
    </w:p>
    <w:p>
      <w:pPr>
        <w:pStyle w:val="Brødtekst A"/>
        <w:numPr>
          <w:ilvl w:val="0"/>
          <w:numId w:val="16"/>
        </w:numPr>
        <w:bidi w:val="0"/>
        <w:ind w:right="0"/>
        <w:jc w:val="left"/>
        <w:rPr>
          <w:rtl w:val="0"/>
          <w:lang w:val="da-DK"/>
        </w:rPr>
      </w:pPr>
      <w:r>
        <w:rPr>
          <w:rStyle w:val="Ingen"/>
          <w:caps w:val="0"/>
          <w:smallCaps w:val="0"/>
          <w:strike w:val="0"/>
          <w:dstrike w:val="0"/>
          <w:outline w:val="0"/>
          <w:color w:val="000000"/>
          <w:u w:val="none" w:color="000000"/>
          <w:shd w:val="nil" w:color="auto" w:fill="auto"/>
          <w:vertAlign w:val="baseline"/>
          <w:rtl w:val="0"/>
          <w:lang w:val="da-DK"/>
          <w14:textFill>
            <w14:solidFill>
              <w14:srgbClr w14:val="000000"/>
            </w14:solidFill>
          </w14:textFill>
        </w:rPr>
        <w:t>hvordan den voksne s</w:t>
      </w:r>
      <w:r>
        <w:rPr>
          <w:rStyle w:val="Ingen"/>
          <w:caps w:val="0"/>
          <w:smallCaps w:val="0"/>
          <w:strike w:val="0"/>
          <w:dstrike w:val="0"/>
          <w:outline w:val="0"/>
          <w:color w:val="000000"/>
          <w:u w:val="none" w:color="000000"/>
          <w:shd w:val="nil" w:color="auto" w:fill="auto"/>
          <w:vertAlign w:val="baseline"/>
          <w:rtl w:val="0"/>
          <w:lang w:val="da-DK"/>
          <w14:textFill>
            <w14:solidFill>
              <w14:srgbClr w14:val="000000"/>
            </w14:solidFill>
          </w14:textFill>
        </w:rPr>
        <w:t>æ</w:t>
      </w:r>
      <w:r>
        <w:rPr>
          <w:rStyle w:val="Ingen"/>
          <w:caps w:val="0"/>
          <w:smallCaps w:val="0"/>
          <w:strike w:val="0"/>
          <w:dstrike w:val="0"/>
          <w:outline w:val="0"/>
          <w:color w:val="000000"/>
          <w:u w:val="none" w:color="000000"/>
          <w:shd w:val="nil" w:color="auto" w:fill="auto"/>
          <w:vertAlign w:val="baseline"/>
          <w:rtl w:val="0"/>
          <w:lang w:val="da-DK"/>
          <w14:textFill>
            <w14:solidFill>
              <w14:srgbClr w14:val="000000"/>
            </w14:solidFill>
          </w14:textFill>
        </w:rPr>
        <w:t>l ser ud</w:t>
      </w:r>
    </w:p>
    <w:p>
      <w:pPr>
        <w:pStyle w:val="Brødtekst A"/>
        <w:numPr>
          <w:ilvl w:val="0"/>
          <w:numId w:val="16"/>
        </w:numPr>
        <w:bidi w:val="0"/>
        <w:ind w:right="0"/>
        <w:jc w:val="left"/>
        <w:rPr>
          <w:rtl w:val="0"/>
          <w:lang w:val="da-DK"/>
        </w:rPr>
      </w:pPr>
      <w:r>
        <w:rPr>
          <w:rStyle w:val="Ingen"/>
          <w:caps w:val="0"/>
          <w:smallCaps w:val="0"/>
          <w:strike w:val="0"/>
          <w:dstrike w:val="0"/>
          <w:outline w:val="0"/>
          <w:color w:val="000000"/>
          <w:u w:val="none" w:color="000000"/>
          <w:shd w:val="nil" w:color="auto" w:fill="auto"/>
          <w:vertAlign w:val="baseline"/>
          <w:rtl w:val="0"/>
          <w:lang w:val="da-DK"/>
          <w14:textFill>
            <w14:solidFill>
              <w14:srgbClr w14:val="000000"/>
            </w14:solidFill>
          </w14:textFill>
        </w:rPr>
        <w:t>hvorfor ungen er helt hvid</w:t>
      </w:r>
    </w:p>
    <w:p>
      <w:pPr>
        <w:pStyle w:val="Brødtekst A"/>
        <w:numPr>
          <w:ilvl w:val="0"/>
          <w:numId w:val="16"/>
        </w:numPr>
        <w:bidi w:val="0"/>
        <w:ind w:right="0"/>
        <w:jc w:val="left"/>
        <w:rPr>
          <w:rtl w:val="0"/>
          <w:lang w:val="da-DK"/>
        </w:rPr>
      </w:pPr>
      <w:r>
        <w:rPr>
          <w:rStyle w:val="Ingen"/>
          <w:caps w:val="0"/>
          <w:smallCaps w:val="0"/>
          <w:strike w:val="0"/>
          <w:dstrike w:val="0"/>
          <w:outline w:val="0"/>
          <w:color w:val="000000"/>
          <w:u w:val="none" w:color="000000"/>
          <w:shd w:val="nil" w:color="auto" w:fill="auto"/>
          <w:vertAlign w:val="baseline"/>
          <w:rtl w:val="0"/>
          <w:lang w:val="da-DK"/>
          <w14:textFill>
            <w14:solidFill>
              <w14:srgbClr w14:val="000000"/>
            </w14:solidFill>
          </w14:textFill>
        </w:rPr>
        <w:t>hvordan gr</w:t>
      </w:r>
      <w:r>
        <w:rPr>
          <w:rStyle w:val="Ingen"/>
          <w:caps w:val="0"/>
          <w:smallCaps w:val="0"/>
          <w:strike w:val="0"/>
          <w:dstrike w:val="0"/>
          <w:outline w:val="0"/>
          <w:color w:val="000000"/>
          <w:u w:val="none" w:color="000000"/>
          <w:shd w:val="nil" w:color="auto" w:fill="auto"/>
          <w:vertAlign w:val="baseline"/>
          <w:rtl w:val="0"/>
          <w:lang w:val="da-DK"/>
          <w14:textFill>
            <w14:solidFill>
              <w14:srgbClr w14:val="000000"/>
            </w14:solidFill>
          </w14:textFill>
        </w:rPr>
        <w:t>ø</w:t>
      </w:r>
      <w:r>
        <w:rPr>
          <w:rStyle w:val="Ingen"/>
          <w:caps w:val="0"/>
          <w:smallCaps w:val="0"/>
          <w:strike w:val="0"/>
          <w:dstrike w:val="0"/>
          <w:outline w:val="0"/>
          <w:color w:val="000000"/>
          <w:u w:val="none" w:color="000000"/>
          <w:shd w:val="nil" w:color="auto" w:fill="auto"/>
          <w:vertAlign w:val="baseline"/>
          <w:rtl w:val="0"/>
          <w:lang w:val="nl-NL"/>
          <w14:textFill>
            <w14:solidFill>
              <w14:srgbClr w14:val="000000"/>
            </w14:solidFill>
          </w14:textFill>
        </w:rPr>
        <w:t>nlandss</w:t>
      </w:r>
      <w:r>
        <w:rPr>
          <w:rStyle w:val="Ingen"/>
          <w:caps w:val="0"/>
          <w:smallCaps w:val="0"/>
          <w:strike w:val="0"/>
          <w:dstrike w:val="0"/>
          <w:outline w:val="0"/>
          <w:color w:val="000000"/>
          <w:u w:val="none" w:color="000000"/>
          <w:shd w:val="nil" w:color="auto" w:fill="auto"/>
          <w:vertAlign w:val="baseline"/>
          <w:rtl w:val="0"/>
          <w:lang w:val="da-DK"/>
          <w14:textFill>
            <w14:solidFill>
              <w14:srgbClr w14:val="000000"/>
            </w14:solidFill>
          </w14:textFill>
        </w:rPr>
        <w:t>æ</w:t>
      </w:r>
      <w:r>
        <w:rPr>
          <w:rStyle w:val="Ingen"/>
          <w:caps w:val="0"/>
          <w:smallCaps w:val="0"/>
          <w:strike w:val="0"/>
          <w:dstrike w:val="0"/>
          <w:outline w:val="0"/>
          <w:color w:val="000000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len sv</w:t>
      </w:r>
      <w:r>
        <w:rPr>
          <w:rStyle w:val="Ingen"/>
          <w:caps w:val="0"/>
          <w:smallCaps w:val="0"/>
          <w:strike w:val="0"/>
          <w:dstrike w:val="0"/>
          <w:outline w:val="0"/>
          <w:color w:val="000000"/>
          <w:u w:val="none" w:color="000000"/>
          <w:shd w:val="nil" w:color="auto" w:fill="auto"/>
          <w:vertAlign w:val="baseline"/>
          <w:rtl w:val="0"/>
          <w:lang w:val="da-DK"/>
          <w14:textFill>
            <w14:solidFill>
              <w14:srgbClr w14:val="000000"/>
            </w14:solidFill>
          </w14:textFill>
        </w:rPr>
        <w:t>ø</w:t>
      </w:r>
      <w:r>
        <w:rPr>
          <w:rStyle w:val="Ingen"/>
          <w:caps w:val="0"/>
          <w:smallCaps w:val="0"/>
          <w:strike w:val="0"/>
          <w:dstrike w:val="0"/>
          <w:outline w:val="0"/>
          <w:color w:val="000000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mmer (delfinsv</w:t>
      </w:r>
      <w:r>
        <w:rPr>
          <w:rStyle w:val="Ingen"/>
          <w:caps w:val="0"/>
          <w:smallCaps w:val="0"/>
          <w:strike w:val="0"/>
          <w:dstrike w:val="0"/>
          <w:outline w:val="0"/>
          <w:color w:val="000000"/>
          <w:u w:val="none" w:color="000000"/>
          <w:shd w:val="nil" w:color="auto" w:fill="auto"/>
          <w:vertAlign w:val="baseline"/>
          <w:rtl w:val="0"/>
          <w:lang w:val="da-DK"/>
          <w14:textFill>
            <w14:solidFill>
              <w14:srgbClr w14:val="000000"/>
            </w14:solidFill>
          </w14:textFill>
        </w:rPr>
        <w:t>ø</w:t>
      </w:r>
      <w:r>
        <w:rPr>
          <w:rStyle w:val="Ingen"/>
          <w:caps w:val="0"/>
          <w:smallCaps w:val="0"/>
          <w:strike w:val="0"/>
          <w:dstrike w:val="0"/>
          <w:outline w:val="0"/>
          <w:color w:val="000000"/>
          <w:u w:val="none" w:color="000000"/>
          <w:shd w:val="nil" w:color="auto" w:fill="auto"/>
          <w:vertAlign w:val="baseline"/>
          <w:rtl w:val="0"/>
          <w:lang w:val="da-DK"/>
          <w14:textFill>
            <w14:solidFill>
              <w14:srgbClr w14:val="000000"/>
            </w14:solidFill>
          </w14:textFill>
        </w:rPr>
        <w:t>mning), hvilket g</w:t>
      </w:r>
      <w:r>
        <w:rPr>
          <w:rStyle w:val="Ingen"/>
          <w:caps w:val="0"/>
          <w:smallCaps w:val="0"/>
          <w:strike w:val="0"/>
          <w:dstrike w:val="0"/>
          <w:outline w:val="0"/>
          <w:color w:val="000000"/>
          <w:u w:val="none" w:color="000000"/>
          <w:shd w:val="nil" w:color="auto" w:fill="auto"/>
          <w:vertAlign w:val="baseline"/>
          <w:rtl w:val="0"/>
          <w:lang w:val="da-DK"/>
          <w14:textFill>
            <w14:solidFill>
              <w14:srgbClr w14:val="000000"/>
            </w14:solidFill>
          </w14:textFill>
        </w:rPr>
        <w:t>ø</w:t>
      </w:r>
      <w:r>
        <w:rPr>
          <w:rStyle w:val="Ingen"/>
          <w:caps w:val="0"/>
          <w:smallCaps w:val="0"/>
          <w:strike w:val="0"/>
          <w:dstrike w:val="0"/>
          <w:outline w:val="0"/>
          <w:color w:val="000000"/>
          <w:u w:val="none" w:color="000000"/>
          <w:shd w:val="nil" w:color="auto" w:fill="auto"/>
          <w:vertAlign w:val="baseline"/>
          <w:rtl w:val="0"/>
          <w:lang w:val="da-DK"/>
          <w14:textFill>
            <w14:solidFill>
              <w14:srgbClr w14:val="000000"/>
            </w14:solidFill>
          </w14:textFill>
        </w:rPr>
        <w:t>r den til den hurtigste s</w:t>
      </w:r>
      <w:r>
        <w:rPr>
          <w:rStyle w:val="Ingen"/>
          <w:caps w:val="0"/>
          <w:smallCaps w:val="0"/>
          <w:strike w:val="0"/>
          <w:dstrike w:val="0"/>
          <w:outline w:val="0"/>
          <w:color w:val="000000"/>
          <w:u w:val="none" w:color="000000"/>
          <w:shd w:val="nil" w:color="auto" w:fill="auto"/>
          <w:vertAlign w:val="baseline"/>
          <w:rtl w:val="0"/>
          <w:lang w:val="da-DK"/>
          <w14:textFill>
            <w14:solidFill>
              <w14:srgbClr w14:val="000000"/>
            </w14:solidFill>
          </w14:textFill>
        </w:rPr>
        <w:t>æ</w:t>
      </w:r>
      <w:r>
        <w:rPr>
          <w:rStyle w:val="Ingen"/>
          <w:caps w:val="0"/>
          <w:smallCaps w:val="0"/>
          <w:strike w:val="0"/>
          <w:dstrike w:val="0"/>
          <w:outline w:val="0"/>
          <w:color w:val="000000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l</w:t>
      </w:r>
    </w:p>
    <w:p>
      <w:pPr>
        <w:pStyle w:val="Brødtekst A"/>
        <w:numPr>
          <w:ilvl w:val="0"/>
          <w:numId w:val="16"/>
        </w:numPr>
        <w:bidi w:val="0"/>
        <w:ind w:right="0"/>
        <w:jc w:val="left"/>
        <w:rPr>
          <w:rtl w:val="0"/>
          <w:lang w:val="da-DK"/>
        </w:rPr>
      </w:pPr>
      <w:r>
        <w:rPr>
          <w:rStyle w:val="Ingen"/>
          <w:caps w:val="0"/>
          <w:smallCaps w:val="0"/>
          <w:strike w:val="0"/>
          <w:dstrike w:val="0"/>
          <w:outline w:val="0"/>
          <w:color w:val="000000"/>
          <w:u w:val="none" w:color="000000"/>
          <w:shd w:val="nil" w:color="auto" w:fill="auto"/>
          <w:vertAlign w:val="baseline"/>
          <w:rtl w:val="0"/>
          <w:lang w:val="da-DK"/>
          <w14:textFill>
            <w14:solidFill>
              <w14:srgbClr w14:val="000000"/>
            </w14:solidFill>
          </w14:textFill>
        </w:rPr>
        <w:t>forskellen i rings</w:t>
      </w:r>
      <w:r>
        <w:rPr>
          <w:rStyle w:val="Ingen"/>
          <w:caps w:val="0"/>
          <w:smallCaps w:val="0"/>
          <w:strike w:val="0"/>
          <w:dstrike w:val="0"/>
          <w:outline w:val="0"/>
          <w:color w:val="000000"/>
          <w:u w:val="none" w:color="000000"/>
          <w:shd w:val="nil" w:color="auto" w:fill="auto"/>
          <w:vertAlign w:val="baseline"/>
          <w:rtl w:val="0"/>
          <w:lang w:val="da-DK"/>
          <w14:textFill>
            <w14:solidFill>
              <w14:srgbClr w14:val="000000"/>
            </w14:solidFill>
          </w14:textFill>
        </w:rPr>
        <w:t>æ</w:t>
      </w:r>
      <w:r>
        <w:rPr>
          <w:rStyle w:val="Ingen"/>
          <w:caps w:val="0"/>
          <w:smallCaps w:val="0"/>
          <w:strike w:val="0"/>
          <w:dstrike w:val="0"/>
          <w:outline w:val="0"/>
          <w:color w:val="000000"/>
          <w:u w:val="none" w:color="000000"/>
          <w:shd w:val="nil" w:color="auto" w:fill="auto"/>
          <w:vertAlign w:val="baseline"/>
          <w:rtl w:val="0"/>
          <w:lang w:val="da-DK"/>
          <w14:textFill>
            <w14:solidFill>
              <w14:srgbClr w14:val="000000"/>
            </w14:solidFill>
          </w14:textFill>
        </w:rPr>
        <w:t>lens og gr</w:t>
      </w:r>
      <w:r>
        <w:rPr>
          <w:rStyle w:val="Ingen"/>
          <w:caps w:val="0"/>
          <w:smallCaps w:val="0"/>
          <w:strike w:val="0"/>
          <w:dstrike w:val="0"/>
          <w:outline w:val="0"/>
          <w:color w:val="000000"/>
          <w:u w:val="none" w:color="000000"/>
          <w:shd w:val="nil" w:color="auto" w:fill="auto"/>
          <w:vertAlign w:val="baseline"/>
          <w:rtl w:val="0"/>
          <w:lang w:val="da-DK"/>
          <w14:textFill>
            <w14:solidFill>
              <w14:srgbClr w14:val="000000"/>
            </w14:solidFill>
          </w14:textFill>
        </w:rPr>
        <w:t>ø</w:t>
      </w:r>
      <w:r>
        <w:rPr>
          <w:rStyle w:val="Ingen"/>
          <w:caps w:val="0"/>
          <w:smallCaps w:val="0"/>
          <w:strike w:val="0"/>
          <w:dstrike w:val="0"/>
          <w:outline w:val="0"/>
          <w:color w:val="000000"/>
          <w:u w:val="none" w:color="000000"/>
          <w:shd w:val="nil" w:color="auto" w:fill="auto"/>
          <w:vertAlign w:val="baseline"/>
          <w:rtl w:val="0"/>
          <w:lang w:val="nl-NL"/>
          <w14:textFill>
            <w14:solidFill>
              <w14:srgbClr w14:val="000000"/>
            </w14:solidFill>
          </w14:textFill>
        </w:rPr>
        <w:t>nlandss</w:t>
      </w:r>
      <w:r>
        <w:rPr>
          <w:rStyle w:val="Ingen"/>
          <w:caps w:val="0"/>
          <w:smallCaps w:val="0"/>
          <w:strike w:val="0"/>
          <w:dstrike w:val="0"/>
          <w:outline w:val="0"/>
          <w:color w:val="000000"/>
          <w:u w:val="none" w:color="000000"/>
          <w:shd w:val="nil" w:color="auto" w:fill="auto"/>
          <w:vertAlign w:val="baseline"/>
          <w:rtl w:val="0"/>
          <w:lang w:val="da-DK"/>
          <w14:textFill>
            <w14:solidFill>
              <w14:srgbClr w14:val="000000"/>
            </w14:solidFill>
          </w14:textFill>
        </w:rPr>
        <w:t>æ</w:t>
      </w:r>
      <w:r>
        <w:rPr>
          <w:rStyle w:val="Ingen"/>
          <w:caps w:val="0"/>
          <w:smallCaps w:val="0"/>
          <w:strike w:val="0"/>
          <w:dstrike w:val="0"/>
          <w:outline w:val="0"/>
          <w:color w:val="000000"/>
          <w:u w:val="none" w:color="000000"/>
          <w:shd w:val="nil" w:color="auto" w:fill="auto"/>
          <w:vertAlign w:val="baseline"/>
          <w:rtl w:val="0"/>
          <w:lang w:val="da-DK"/>
          <w14:textFill>
            <w14:solidFill>
              <w14:srgbClr w14:val="000000"/>
            </w14:solidFill>
          </w14:textFill>
        </w:rPr>
        <w:t>lens udseende. Lad eleverne se p</w:t>
      </w:r>
      <w:r>
        <w:rPr>
          <w:rStyle w:val="Ingen"/>
          <w:caps w:val="0"/>
          <w:smallCaps w:val="0"/>
          <w:strike w:val="0"/>
          <w:dstrike w:val="0"/>
          <w:outline w:val="0"/>
          <w:color w:val="000000"/>
          <w:u w:val="none" w:color="000000"/>
          <w:shd w:val="nil" w:color="auto" w:fill="auto"/>
          <w:vertAlign w:val="baseline"/>
          <w:rtl w:val="0"/>
          <w:lang w:val="da-DK"/>
          <w14:textFill>
            <w14:solidFill>
              <w14:srgbClr w14:val="000000"/>
            </w14:solidFill>
          </w14:textFill>
        </w:rPr>
        <w:t xml:space="preserve">å </w:t>
      </w:r>
      <w:r>
        <w:rPr>
          <w:rStyle w:val="Ingen"/>
          <w:caps w:val="0"/>
          <w:smallCaps w:val="0"/>
          <w:strike w:val="0"/>
          <w:dstrike w:val="0"/>
          <w:outline w:val="0"/>
          <w:color w:val="000000"/>
          <w:u w:val="none" w:color="000000"/>
          <w:shd w:val="nil" w:color="auto" w:fill="auto"/>
          <w:vertAlign w:val="baseline"/>
          <w:rtl w:val="0"/>
          <w:lang w:val="da-DK"/>
          <w14:textFill>
            <w14:solidFill>
              <w14:srgbClr w14:val="000000"/>
            </w14:solidFill>
          </w14:textFill>
        </w:rPr>
        <w:t>side 44 og 45 i bogen.</w:t>
      </w:r>
    </w:p>
    <w:p>
      <w:pPr>
        <w:pStyle w:val="Brødtekst A"/>
        <w:tabs>
          <w:tab w:val="right" w:pos="9612"/>
        </w:tabs>
        <w:rPr>
          <w:rStyle w:val="Ingen"/>
          <w:outline w:val="0"/>
          <w:color w:val="002060"/>
          <w:u w:color="002060"/>
          <w14:textFill>
            <w14:solidFill>
              <w14:srgbClr w14:val="002060"/>
            </w14:solidFill>
          </w14:textFill>
        </w:rPr>
      </w:pPr>
    </w:p>
    <w:p>
      <w:pPr>
        <w:pStyle w:val="Brødtekst A"/>
        <w:tabs>
          <w:tab w:val="right" w:pos="9612"/>
        </w:tabs>
        <w:spacing w:after="120"/>
      </w:pPr>
      <w:r>
        <w:rPr>
          <w:rStyle w:val="Ingen"/>
          <w:outline w:val="0"/>
          <w:color w:val="002060"/>
          <w:u w:color="002060"/>
          <w:rtl w:val="0"/>
          <w14:textFill>
            <w14:solidFill>
              <w14:srgbClr w14:val="002060"/>
            </w14:solidFill>
          </w14:textFill>
        </w:rPr>
        <w:t>GR</w:t>
      </w:r>
      <w:r>
        <w:rPr>
          <w:rStyle w:val="Ingen"/>
          <w:outline w:val="0"/>
          <w:color w:val="002060"/>
          <w:u w:color="002060"/>
          <w:rtl w:val="0"/>
          <w14:textFill>
            <w14:solidFill>
              <w14:srgbClr w14:val="002060"/>
            </w14:solidFill>
          </w14:textFill>
        </w:rPr>
        <w:t>Ø</w:t>
      </w:r>
      <w:r>
        <w:rPr>
          <w:rStyle w:val="Ingen"/>
          <w:outline w:val="0"/>
          <w:color w:val="002060"/>
          <w:u w:color="002060"/>
          <w:rtl w:val="0"/>
          <w:lang w:val="de-DE"/>
          <w14:textFill>
            <w14:solidFill>
              <w14:srgbClr w14:val="002060"/>
            </w14:solidFill>
          </w14:textFill>
        </w:rPr>
        <w:t xml:space="preserve">NLANDSHVALEN </w:t>
        <w:tab/>
      </w:r>
      <w:r>
        <w:rPr>
          <w:rStyle w:val="Ingen A"/>
          <w:rtl w:val="0"/>
        </w:rPr>
        <w:t>s. 49 og 51</w:t>
      </w:r>
    </w:p>
    <w:p>
      <w:pPr>
        <w:pStyle w:val="Brødtekst A"/>
        <w:tabs>
          <w:tab w:val="right" w:pos="9612"/>
        </w:tabs>
      </w:pPr>
      <w:r>
        <w:rPr>
          <w:rStyle w:val="Ingen"/>
          <w:rtl w:val="0"/>
          <w:lang w:val="da-DK"/>
        </w:rPr>
        <w:t>I isskossen ser man tre gr</w:t>
      </w:r>
      <w:r>
        <w:rPr>
          <w:rStyle w:val="Ingen"/>
          <w:rtl w:val="0"/>
          <w:lang w:val="da-DK"/>
        </w:rPr>
        <w:t>ø</w:t>
      </w:r>
      <w:r>
        <w:rPr>
          <w:rStyle w:val="Ingen"/>
          <w:rtl w:val="0"/>
          <w:lang w:val="da-DK"/>
        </w:rPr>
        <w:t>nlandshvaler omgivet af sten. Gr</w:t>
      </w:r>
      <w:r>
        <w:rPr>
          <w:rStyle w:val="Ingen"/>
          <w:rtl w:val="0"/>
          <w:lang w:val="da-DK"/>
        </w:rPr>
        <w:t>ø</w:t>
      </w:r>
      <w:r>
        <w:rPr>
          <w:rStyle w:val="Ingen A"/>
          <w:rtl w:val="0"/>
        </w:rPr>
        <w:t>nlandshvalen er en bardehval og verdens l</w:t>
      </w:r>
      <w:r>
        <w:rPr>
          <w:rStyle w:val="Ingen"/>
          <w:rtl w:val="0"/>
          <w:lang w:val="da-DK"/>
        </w:rPr>
        <w:t>æ</w:t>
      </w:r>
      <w:r>
        <w:rPr>
          <w:rStyle w:val="Ingen"/>
          <w:rtl w:val="0"/>
          <w:lang w:val="da-DK"/>
        </w:rPr>
        <w:t xml:space="preserve">ngstlevende pattedyr. Den lever af de fede vandlopper og dyreplankton. Den kan blive mere end 200 </w:t>
      </w:r>
      <w:r>
        <w:rPr>
          <w:rStyle w:val="Ingen"/>
          <w:rtl w:val="0"/>
          <w:lang w:val="da-DK"/>
        </w:rPr>
        <w:t>å</w:t>
      </w:r>
      <w:r>
        <w:rPr>
          <w:rStyle w:val="Ingen"/>
          <w:rtl w:val="0"/>
          <w:lang w:val="da-DK"/>
        </w:rPr>
        <w:t>r gammel.</w:t>
      </w:r>
    </w:p>
    <w:p>
      <w:pPr>
        <w:pStyle w:val="Brødtekst A"/>
        <w:tabs>
          <w:tab w:val="right" w:pos="9612"/>
        </w:tabs>
      </w:pPr>
      <w:r>
        <w:rPr>
          <w:rStyle w:val="Ingen"/>
          <w:rtl w:val="0"/>
          <w:lang w:val="da-DK"/>
        </w:rPr>
        <w:t>I bogen kan man l</w:t>
      </w:r>
      <w:r>
        <w:rPr>
          <w:rStyle w:val="Ingen"/>
          <w:rtl w:val="0"/>
          <w:lang w:val="da-DK"/>
        </w:rPr>
        <w:t>æ</w:t>
      </w:r>
      <w:r>
        <w:rPr>
          <w:rStyle w:val="Ingen A"/>
          <w:rtl w:val="0"/>
        </w:rPr>
        <w:t xml:space="preserve">se om to andre hvaler: </w:t>
      </w:r>
      <w:r>
        <w:rPr>
          <w:rStyle w:val="Ingen"/>
          <w:i w:val="1"/>
          <w:iCs w:val="1"/>
          <w:rtl w:val="0"/>
          <w:lang w:val="da-DK"/>
        </w:rPr>
        <w:t xml:space="preserve">pukkelhvalen </w:t>
      </w:r>
      <w:r>
        <w:rPr>
          <w:rStyle w:val="Ingen"/>
          <w:rtl w:val="0"/>
          <w:lang w:val="da-DK"/>
        </w:rPr>
        <w:t xml:space="preserve">og </w:t>
      </w:r>
      <w:r>
        <w:rPr>
          <w:rStyle w:val="Ingen"/>
          <w:i w:val="1"/>
          <w:iCs w:val="1"/>
          <w:rtl w:val="0"/>
        </w:rPr>
        <w:t>narhvalen</w:t>
      </w:r>
      <w:r>
        <w:rPr>
          <w:rStyle w:val="Ingen A"/>
          <w:rtl w:val="0"/>
        </w:rPr>
        <w:t>.</w:t>
      </w:r>
    </w:p>
    <w:p>
      <w:pPr>
        <w:pStyle w:val="Brødtekst A"/>
        <w:tabs>
          <w:tab w:val="right" w:pos="9612"/>
        </w:tabs>
      </w:pPr>
    </w:p>
    <w:p>
      <w:pPr>
        <w:pStyle w:val="Brødtekst A"/>
        <w:tabs>
          <w:tab w:val="right" w:pos="9612"/>
        </w:tabs>
      </w:pPr>
      <w:r>
        <w:rPr>
          <w:rStyle w:val="Ingen A"/>
          <w:rtl w:val="0"/>
        </w:rPr>
        <w:t>Tal med eleverne om:</w:t>
      </w:r>
    </w:p>
    <w:p>
      <w:pPr>
        <w:pStyle w:val="Brødtekst A"/>
        <w:numPr>
          <w:ilvl w:val="0"/>
          <w:numId w:val="18"/>
        </w:numPr>
        <w:bidi w:val="0"/>
        <w:ind w:right="0"/>
        <w:jc w:val="left"/>
        <w:rPr>
          <w:rtl w:val="0"/>
          <w:lang w:val="da-DK"/>
        </w:rPr>
      </w:pPr>
      <w:r>
        <w:rPr>
          <w:rStyle w:val="Ingen"/>
          <w:caps w:val="0"/>
          <w:smallCaps w:val="0"/>
          <w:strike w:val="0"/>
          <w:dstrike w:val="0"/>
          <w:outline w:val="0"/>
          <w:color w:val="000000"/>
          <w:u w:val="none" w:color="000000"/>
          <w:shd w:val="nil" w:color="auto" w:fill="auto"/>
          <w:vertAlign w:val="baseline"/>
          <w:rtl w:val="0"/>
          <w:lang w:val="da-DK"/>
          <w14:textFill>
            <w14:solidFill>
              <w14:srgbClr w14:val="000000"/>
            </w14:solidFill>
          </w14:textFill>
        </w:rPr>
        <w:t>at en bardehval, et af de st</w:t>
      </w:r>
      <w:r>
        <w:rPr>
          <w:rStyle w:val="Ingen"/>
          <w:caps w:val="0"/>
          <w:smallCaps w:val="0"/>
          <w:strike w:val="0"/>
          <w:dstrike w:val="0"/>
          <w:outline w:val="0"/>
          <w:color w:val="000000"/>
          <w:u w:val="none" w:color="000000"/>
          <w:shd w:val="nil" w:color="auto" w:fill="auto"/>
          <w:vertAlign w:val="baseline"/>
          <w:rtl w:val="0"/>
          <w:lang w:val="da-DK"/>
          <w14:textFill>
            <w14:solidFill>
              <w14:srgbClr w14:val="000000"/>
            </w14:solidFill>
          </w14:textFill>
        </w:rPr>
        <w:t>ø</w:t>
      </w:r>
      <w:r>
        <w:rPr>
          <w:rStyle w:val="Ingen"/>
          <w:caps w:val="0"/>
          <w:smallCaps w:val="0"/>
          <w:strike w:val="0"/>
          <w:dstrike w:val="0"/>
          <w:outline w:val="0"/>
          <w:color w:val="000000"/>
          <w:u w:val="none" w:color="000000"/>
          <w:shd w:val="nil" w:color="auto" w:fill="auto"/>
          <w:vertAlign w:val="baseline"/>
          <w:rtl w:val="0"/>
          <w:lang w:val="da-DK"/>
          <w14:textFill>
            <w14:solidFill>
              <w14:srgbClr w14:val="000000"/>
            </w14:solidFill>
          </w14:textFill>
        </w:rPr>
        <w:t>rste dyr, lever af de mindste dyr</w:t>
      </w:r>
    </w:p>
    <w:p>
      <w:pPr>
        <w:pStyle w:val="Brødtekst A"/>
        <w:numPr>
          <w:ilvl w:val="0"/>
          <w:numId w:val="18"/>
        </w:numPr>
        <w:bidi w:val="0"/>
        <w:ind w:right="0"/>
        <w:jc w:val="left"/>
        <w:rPr>
          <w:rtl w:val="0"/>
          <w:lang w:val="da-DK"/>
        </w:rPr>
      </w:pPr>
      <w:r>
        <w:rPr>
          <w:rStyle w:val="Ingen"/>
          <w:caps w:val="0"/>
          <w:smallCaps w:val="0"/>
          <w:strike w:val="0"/>
          <w:dstrike w:val="0"/>
          <w:outline w:val="0"/>
          <w:color w:val="000000"/>
          <w:u w:val="none" w:color="000000"/>
          <w:shd w:val="nil" w:color="auto" w:fill="auto"/>
          <w:vertAlign w:val="baseline"/>
          <w:rtl w:val="0"/>
          <w:lang w:val="da-DK"/>
          <w14:textFill>
            <w14:solidFill>
              <w14:srgbClr w14:val="000000"/>
            </w14:solidFill>
          </w14:textFill>
        </w:rPr>
        <w:t>de kender til andre bardehvaler</w:t>
      </w:r>
    </w:p>
    <w:p>
      <w:pPr>
        <w:pStyle w:val="Brødtekst A"/>
        <w:numPr>
          <w:ilvl w:val="0"/>
          <w:numId w:val="18"/>
        </w:numPr>
        <w:bidi w:val="0"/>
        <w:ind w:right="0"/>
        <w:jc w:val="left"/>
        <w:rPr>
          <w:rtl w:val="0"/>
          <w:lang w:val="da-DK"/>
        </w:rPr>
      </w:pPr>
      <w:r>
        <w:rPr>
          <w:rStyle w:val="Ingen"/>
          <w:caps w:val="0"/>
          <w:smallCaps w:val="0"/>
          <w:strike w:val="0"/>
          <w:dstrike w:val="0"/>
          <w:outline w:val="0"/>
          <w:color w:val="000000"/>
          <w:u w:val="none" w:color="000000"/>
          <w:shd w:val="nil" w:color="auto" w:fill="auto"/>
          <w:vertAlign w:val="baseline"/>
          <w:rtl w:val="0"/>
          <w:lang w:val="da-DK"/>
          <w14:textFill>
            <w14:solidFill>
              <w14:srgbClr w14:val="000000"/>
            </w14:solidFill>
          </w14:textFill>
        </w:rPr>
        <w:t>at hvaler er pattedyr. Hvad kendetegner et pattedyr?</w:t>
      </w:r>
    </w:p>
    <w:p>
      <w:pPr>
        <w:pStyle w:val="Brødtekst A"/>
        <w:numPr>
          <w:ilvl w:val="0"/>
          <w:numId w:val="18"/>
        </w:numPr>
        <w:bidi w:val="0"/>
        <w:ind w:right="0"/>
        <w:jc w:val="left"/>
        <w:rPr>
          <w:rtl w:val="0"/>
          <w:lang w:val="da-DK"/>
        </w:rPr>
      </w:pPr>
      <w:r>
        <w:rPr>
          <w:rStyle w:val="Ingen"/>
          <w:caps w:val="0"/>
          <w:smallCaps w:val="0"/>
          <w:strike w:val="0"/>
          <w:dstrike w:val="0"/>
          <w:outline w:val="0"/>
          <w:color w:val="000000"/>
          <w:u w:val="none" w:color="000000"/>
          <w:shd w:val="nil" w:color="auto" w:fill="auto"/>
          <w:vertAlign w:val="baseline"/>
          <w:rtl w:val="0"/>
          <w:lang w:val="da-DK"/>
          <w14:textFill>
            <w14:solidFill>
              <w14:srgbClr w14:val="000000"/>
            </w14:solidFill>
          </w14:textFill>
        </w:rPr>
        <w:t>de ved, at pukkelhvalen synger p</w:t>
      </w:r>
      <w:r>
        <w:rPr>
          <w:rStyle w:val="Ingen"/>
          <w:caps w:val="0"/>
          <w:smallCaps w:val="0"/>
          <w:strike w:val="0"/>
          <w:dstrike w:val="0"/>
          <w:outline w:val="0"/>
          <w:color w:val="000000"/>
          <w:u w:val="none" w:color="000000"/>
          <w:shd w:val="nil" w:color="auto" w:fill="auto"/>
          <w:vertAlign w:val="baseline"/>
          <w:rtl w:val="0"/>
          <w:lang w:val="da-DK"/>
          <w14:textFill>
            <w14:solidFill>
              <w14:srgbClr w14:val="000000"/>
            </w14:solidFill>
          </w14:textFill>
        </w:rPr>
        <w:t xml:space="preserve">å </w:t>
      </w:r>
      <w:r>
        <w:rPr>
          <w:rStyle w:val="Ingen"/>
          <w:caps w:val="0"/>
          <w:smallCaps w:val="0"/>
          <w:strike w:val="0"/>
          <w:dstrike w:val="0"/>
          <w:outline w:val="0"/>
          <w:color w:val="000000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vers i en bestemt r</w:t>
      </w:r>
      <w:r>
        <w:rPr>
          <w:rStyle w:val="Ingen"/>
          <w:caps w:val="0"/>
          <w:smallCaps w:val="0"/>
          <w:strike w:val="0"/>
          <w:dstrike w:val="0"/>
          <w:outline w:val="0"/>
          <w:color w:val="000000"/>
          <w:u w:val="none" w:color="000000"/>
          <w:shd w:val="nil" w:color="auto" w:fill="auto"/>
          <w:vertAlign w:val="baseline"/>
          <w:rtl w:val="0"/>
          <w:lang w:val="da-DK"/>
          <w14:textFill>
            <w14:solidFill>
              <w14:srgbClr w14:val="000000"/>
            </w14:solidFill>
          </w14:textFill>
        </w:rPr>
        <w:t>æ</w:t>
      </w:r>
      <w:r>
        <w:rPr>
          <w:rStyle w:val="Ingen"/>
          <w:caps w:val="0"/>
          <w:smallCaps w:val="0"/>
          <w:strike w:val="0"/>
          <w:dstrike w:val="0"/>
          <w:outline w:val="0"/>
          <w:color w:val="000000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kkef</w:t>
      </w:r>
      <w:r>
        <w:rPr>
          <w:rStyle w:val="Ingen"/>
          <w:caps w:val="0"/>
          <w:smallCaps w:val="0"/>
          <w:strike w:val="0"/>
          <w:dstrike w:val="0"/>
          <w:outline w:val="0"/>
          <w:color w:val="000000"/>
          <w:u w:val="none" w:color="000000"/>
          <w:shd w:val="nil" w:color="auto" w:fill="auto"/>
          <w:vertAlign w:val="baseline"/>
          <w:rtl w:val="0"/>
          <w:lang w:val="da-DK"/>
          <w14:textFill>
            <w14:solidFill>
              <w14:srgbClr w14:val="000000"/>
            </w14:solidFill>
          </w14:textFill>
        </w:rPr>
        <w:t>ø</w:t>
      </w:r>
      <w:r>
        <w:rPr>
          <w:rStyle w:val="Ingen"/>
          <w:caps w:val="0"/>
          <w:smallCaps w:val="0"/>
          <w:strike w:val="0"/>
          <w:dstrike w:val="0"/>
          <w:outline w:val="0"/>
          <w:color w:val="000000"/>
          <w:u w:val="none" w:color="000000"/>
          <w:shd w:val="nil" w:color="auto" w:fill="auto"/>
          <w:vertAlign w:val="baseline"/>
          <w:rtl w:val="0"/>
          <w:lang w:val="de-DE"/>
          <w14:textFill>
            <w14:solidFill>
              <w14:srgbClr w14:val="000000"/>
            </w14:solidFill>
          </w14:textFill>
        </w:rPr>
        <w:t>lge</w:t>
      </w:r>
    </w:p>
    <w:p>
      <w:pPr>
        <w:pStyle w:val="Brødtekst A"/>
        <w:numPr>
          <w:ilvl w:val="0"/>
          <w:numId w:val="18"/>
        </w:numPr>
        <w:bidi w:val="0"/>
        <w:ind w:right="0"/>
        <w:jc w:val="left"/>
        <w:rPr>
          <w:rtl w:val="0"/>
          <w:lang w:val="da-DK"/>
        </w:rPr>
      </w:pPr>
      <w:r>
        <w:rPr>
          <w:rStyle w:val="Ingen"/>
          <w:caps w:val="0"/>
          <w:smallCaps w:val="0"/>
          <w:strike w:val="0"/>
          <w:dstrike w:val="0"/>
          <w:outline w:val="0"/>
          <w:color w:val="000000"/>
          <w:u w:val="none" w:color="000000"/>
          <w:shd w:val="nil" w:color="auto" w:fill="auto"/>
          <w:vertAlign w:val="baseline"/>
          <w:rtl w:val="0"/>
          <w:lang w:val="da-DK"/>
          <w14:textFill>
            <w14:solidFill>
              <w14:srgbClr w14:val="000000"/>
            </w14:solidFill>
          </w14:textFill>
        </w:rPr>
        <w:t xml:space="preserve">at narhvalen kaldes </w:t>
      </w:r>
      <w:r>
        <w:rPr>
          <w:rStyle w:val="Ingen"/>
          <w:i w:val="1"/>
          <w:iCs w:val="1"/>
          <w:caps w:val="0"/>
          <w:smallCaps w:val="0"/>
          <w:strike w:val="0"/>
          <w:dstrike w:val="0"/>
          <w:outline w:val="0"/>
          <w:color w:val="000000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Ishavets enhj</w:t>
      </w:r>
      <w:r>
        <w:rPr>
          <w:rStyle w:val="Ingen"/>
          <w:i w:val="1"/>
          <w:iCs w:val="1"/>
          <w:caps w:val="0"/>
          <w:smallCaps w:val="0"/>
          <w:strike w:val="0"/>
          <w:dstrike w:val="0"/>
          <w:outline w:val="0"/>
          <w:color w:val="000000"/>
          <w:u w:val="none" w:color="000000"/>
          <w:shd w:val="nil" w:color="auto" w:fill="auto"/>
          <w:vertAlign w:val="baseline"/>
          <w:rtl w:val="0"/>
          <w:lang w:val="da-DK"/>
          <w14:textFill>
            <w14:solidFill>
              <w14:srgbClr w14:val="000000"/>
            </w14:solidFill>
          </w14:textFill>
        </w:rPr>
        <w:t>ø</w:t>
      </w:r>
      <w:r>
        <w:rPr>
          <w:rStyle w:val="Ingen"/>
          <w:i w:val="1"/>
          <w:iCs w:val="1"/>
          <w:caps w:val="0"/>
          <w:smallCaps w:val="0"/>
          <w:strike w:val="0"/>
          <w:dstrike w:val="0"/>
          <w:outline w:val="0"/>
          <w:color w:val="000000"/>
          <w:u w:val="none" w:color="000000"/>
          <w:shd w:val="nil" w:color="auto" w:fill="auto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>rning</w:t>
      </w:r>
      <w:r>
        <w:rPr>
          <w:rStyle w:val="Ingen"/>
          <w:caps w:val="0"/>
          <w:smallCaps w:val="0"/>
          <w:strike w:val="0"/>
          <w:dstrike w:val="0"/>
          <w:outline w:val="0"/>
          <w:color w:val="000000"/>
          <w:u w:val="none" w:color="000000"/>
          <w:shd w:val="nil" w:color="auto" w:fill="auto"/>
          <w:vertAlign w:val="baseline"/>
          <w:rtl w:val="0"/>
          <w:lang w:val="da-DK"/>
          <w14:textFill>
            <w14:solidFill>
              <w14:srgbClr w14:val="000000"/>
            </w14:solidFill>
          </w14:textFill>
        </w:rPr>
        <w:t>. Hvorfor?</w:t>
      </w:r>
    </w:p>
    <w:p>
      <w:pPr>
        <w:pStyle w:val="Brødtekst A"/>
        <w:widowControl w:val="1"/>
        <w:tabs>
          <w:tab w:val="right" w:pos="9612"/>
        </w:tabs>
        <w:spacing w:after="160" w:line="259" w:lineRule="auto"/>
        <w:rPr>
          <w:rStyle w:val="Ingen"/>
          <w:rFonts w:ascii="Calibri" w:cs="Calibri" w:hAnsi="Calibri" w:eastAsia="Calibri"/>
        </w:rPr>
      </w:pPr>
    </w:p>
    <w:p>
      <w:pPr>
        <w:pStyle w:val="Overskrift 2"/>
        <w:pBdr>
          <w:top w:val="nil"/>
          <w:left w:val="nil"/>
          <w:bottom w:val="dashed" w:color="002060" w:sz="4" w:space="0" w:shadow="0" w:frame="0"/>
          <w:right w:val="nil"/>
        </w:pBdr>
        <w:tabs>
          <w:tab w:val="right" w:pos="9612"/>
        </w:tabs>
        <w:rPr>
          <w:rStyle w:val="Ingen"/>
          <w:rFonts w:ascii="Bookman Old Style" w:cs="Bookman Old Style" w:hAnsi="Bookman Old Style" w:eastAsia="Bookman Old Style"/>
        </w:rPr>
      </w:pPr>
      <w:r>
        <w:rPr>
          <w:rStyle w:val="Ingen"/>
          <w:rFonts w:ascii="Bookman Old Style" w:hAnsi="Bookman Old Style"/>
          <w:rtl w:val="0"/>
          <w:lang w:val="da-DK"/>
        </w:rPr>
        <w:t>Yderlige forslag til arbejdet efter bes</w:t>
      </w:r>
      <w:r>
        <w:rPr>
          <w:rStyle w:val="Ingen"/>
          <w:rFonts w:ascii="Bookman Old Style" w:hAnsi="Bookman Old Style" w:hint="default"/>
          <w:rtl w:val="0"/>
          <w:lang w:val="da-DK"/>
        </w:rPr>
        <w:t>ø</w:t>
      </w:r>
      <w:r>
        <w:rPr>
          <w:rStyle w:val="Ingen"/>
          <w:rFonts w:ascii="Bookman Old Style" w:hAnsi="Bookman Old Style"/>
          <w:rtl w:val="0"/>
          <w:lang w:val="da-DK"/>
        </w:rPr>
        <w:t xml:space="preserve">get </w:t>
      </w:r>
    </w:p>
    <w:p>
      <w:pPr>
        <w:pStyle w:val="Brødtekst A"/>
        <w:tabs>
          <w:tab w:val="right" w:pos="9612"/>
        </w:tabs>
      </w:pPr>
    </w:p>
    <w:p>
      <w:pPr>
        <w:pStyle w:val="Brødtekst A"/>
        <w:tabs>
          <w:tab w:val="right" w:pos="9612"/>
        </w:tabs>
      </w:pPr>
      <w:r>
        <w:rPr>
          <w:rStyle w:val="Ingen"/>
          <w:rtl w:val="0"/>
          <w:lang w:val="da-DK"/>
        </w:rPr>
        <w:t>Lav en opsamling i klassen, og lad eleverne tale om deres svar i mindre grupper. Det er vigtigt, at hver elev kommer med sit svar. Gruppen v</w:t>
      </w:r>
      <w:r>
        <w:rPr>
          <w:rStyle w:val="Ingen"/>
          <w:rtl w:val="0"/>
          <w:lang w:val="da-DK"/>
        </w:rPr>
        <w:t>æ</w:t>
      </w:r>
      <w:r>
        <w:rPr>
          <w:rStyle w:val="Ingen"/>
          <w:rtl w:val="0"/>
          <w:lang w:val="da-DK"/>
        </w:rPr>
        <w:t>lger de bedste svar, som deles med hele klassen.</w:t>
      </w:r>
    </w:p>
    <w:p>
      <w:pPr>
        <w:pStyle w:val="Brødtekst A"/>
        <w:tabs>
          <w:tab w:val="right" w:pos="9612"/>
        </w:tabs>
      </w:pPr>
    </w:p>
    <w:p>
      <w:pPr>
        <w:pStyle w:val="Brødtekst A"/>
        <w:tabs>
          <w:tab w:val="right" w:pos="9612"/>
        </w:tabs>
      </w:pPr>
      <w:r>
        <w:rPr>
          <w:rStyle w:val="Ingen"/>
          <w:rtl w:val="0"/>
          <w:lang w:val="da-DK"/>
        </w:rPr>
        <w:t xml:space="preserve">Arbejd videre med begrebet </w:t>
      </w:r>
      <w:r>
        <w:rPr>
          <w:rStyle w:val="Ingen"/>
          <w:i w:val="1"/>
          <w:iCs w:val="1"/>
          <w:rtl w:val="0"/>
        </w:rPr>
        <w:t>marint f</w:t>
      </w:r>
      <w:r>
        <w:rPr>
          <w:rStyle w:val="Ingen"/>
          <w:i w:val="1"/>
          <w:iCs w:val="1"/>
          <w:rtl w:val="0"/>
          <w:lang w:val="da-DK"/>
        </w:rPr>
        <w:t>ø</w:t>
      </w:r>
      <w:r>
        <w:rPr>
          <w:rStyle w:val="Ingen"/>
          <w:i w:val="1"/>
          <w:iCs w:val="1"/>
          <w:rtl w:val="0"/>
        </w:rPr>
        <w:t xml:space="preserve">denet </w:t>
      </w:r>
      <w:r>
        <w:rPr>
          <w:rStyle w:val="Ingen"/>
          <w:rtl w:val="0"/>
          <w:lang w:val="da-DK"/>
        </w:rPr>
        <w:t xml:space="preserve">ud fra billedet i bogen s. 13. </w:t>
      </w:r>
    </w:p>
    <w:p>
      <w:pPr>
        <w:pStyle w:val="Brødtekst A"/>
        <w:tabs>
          <w:tab w:val="right" w:pos="9612"/>
        </w:tabs>
      </w:pPr>
    </w:p>
    <w:p>
      <w:pPr>
        <w:pStyle w:val="Brødtekst A"/>
        <w:tabs>
          <w:tab w:val="right" w:pos="9612"/>
        </w:tabs>
      </w:pPr>
      <w:bookmarkStart w:name="_headingh.gjdgxs" w:id="0"/>
      <w:bookmarkEnd w:id="0"/>
      <w:r>
        <w:rPr>
          <w:rStyle w:val="Ingen A"/>
          <w:rtl w:val="0"/>
        </w:rPr>
        <w:t>P</w:t>
      </w:r>
      <w:r>
        <w:rPr>
          <w:rStyle w:val="Ingen A"/>
          <w:rtl w:val="0"/>
        </w:rPr>
        <w:t xml:space="preserve">å </w:t>
      </w:r>
      <w:r>
        <w:rPr>
          <w:rStyle w:val="Ingen A"/>
          <w:rtl w:val="0"/>
        </w:rPr>
        <w:t>Isfjordscenterets l</w:t>
      </w:r>
      <w:r>
        <w:rPr>
          <w:rStyle w:val="Ingen"/>
          <w:rtl w:val="0"/>
          <w:lang w:val="da-DK"/>
        </w:rPr>
        <w:t>æ</w:t>
      </w:r>
      <w:r>
        <w:rPr>
          <w:rStyle w:val="Ingen"/>
          <w:rtl w:val="0"/>
          <w:lang w:val="da-DK"/>
        </w:rPr>
        <w:t xml:space="preserve">ringsportal ligger der yderligere materiale til </w:t>
      </w:r>
      <w:r>
        <w:rPr>
          <w:rStyle w:val="Hyperlink.2"/>
        </w:rPr>
        <w:fldChar w:fldCharType="begin" w:fldLock="0"/>
      </w:r>
      <w:r>
        <w:rPr>
          <w:rStyle w:val="Hyperlink.2"/>
        </w:rPr>
        <w:instrText xml:space="preserve"> HYPERLINK "https://isfjordscentret.gl/da/det-rige-liv-ved-isfjorden-yngstetrinnet/"</w:instrText>
      </w:r>
      <w:r>
        <w:rPr>
          <w:rStyle w:val="Hyperlink.2"/>
        </w:rPr>
        <w:fldChar w:fldCharType="separate" w:fldLock="0"/>
      </w:r>
      <w:r>
        <w:rPr>
          <w:rStyle w:val="Hyperlink.2"/>
          <w:rtl w:val="0"/>
        </w:rPr>
        <w:t>Det rige liv ved Isfjorden</w:t>
      </w:r>
      <w:r>
        <w:rPr/>
        <w:fldChar w:fldCharType="end" w:fldLock="0"/>
      </w:r>
      <w:r>
        <w:rPr>
          <w:rStyle w:val="Ingen"/>
          <w:i w:val="1"/>
          <w:iCs w:val="1"/>
          <w:rtl w:val="0"/>
        </w:rPr>
        <w:t>.</w:t>
      </w:r>
    </w:p>
    <w:sectPr>
      <w:headerReference w:type="default" r:id="rId4"/>
      <w:footerReference w:type="default" r:id="rId5"/>
      <w:pgSz w:w="11900" w:h="16840" w:orient="portrait"/>
      <w:pgMar w:top="1134" w:right="1134" w:bottom="1134" w:left="1134" w:header="708" w:footer="708"/>
      <w:pgNumType w:start="1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  <w:font w:name="Bookman Old Style">
    <w:charset w:val="00"/>
    <w:family w:val="roman"/>
    <w:pitch w:val="default"/>
  </w:font>
  <w:font w:name="Bradford LL">
    <w:charset w:val="00"/>
    <w:family w:val="roman"/>
    <w:pitch w:val="default"/>
  </w:font>
  <w:font w:name="Bradford LL Medium">
    <w:charset w:val="00"/>
    <w:family w:val="roman"/>
    <w:pitch w:val="default"/>
  </w:font>
  <w:font w:name="Calibri">
    <w:charset w:val="00"/>
    <w:family w:val="roman"/>
    <w:pitch w:val="default"/>
  </w:font>
  <w:font w:name="Helvetica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Sidehoved &amp; sidefod"/>
      <w:bidi w:val="0"/>
    </w:pP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Sidehoved &amp; sidefod"/>
      <w:bidi w:val="0"/>
    </w:pPr>
    <w:r/>
  </w:p>
</w:hdr>
</file>

<file path=word/numbering.xml><?xml version="1.0" encoding="utf-8"?>
<w:numbering xmlns:w="http://schemas.openxmlformats.org/wordprocessingml/2006/main" xmlns:wp="http://schemas.openxmlformats.org/drawingml/2006/wordprocessingDrawing" xmlns:w14="http://schemas.microsoft.com/office/word/2010/wordml" xmlns:r="http://schemas.openxmlformats.org/officeDocument/2006/relationships" xmlns:v="urn:schemas-microsoft-com:vml" xmlns:o="urn:schemas-microsoft-com:office:office">
  <w:abstractNum w:abstractNumId="0">
    <w:multiLevelType w:val="hybridMultilevel"/>
    <w:numStyleLink w:val="Importeret format 1"/>
  </w:abstractNum>
  <w:abstractNum w:abstractNumId="1">
    <w:multiLevelType w:val="hybridMultilevel"/>
    <w:styleLink w:val="Importeret format 1"/>
    <w:lvl w:ilvl="0">
      <w:start w:val="1"/>
      <w:numFmt w:val="bullet"/>
      <w:suff w:val="tab"/>
      <w:lvlText w:val="●"/>
      <w:lvlJc w:val="left"/>
      <w:pPr>
        <w:tabs>
          <w:tab w:val="left" w:pos="340"/>
          <w:tab w:val="left" w:pos="5670"/>
          <w:tab w:val="right" w:pos="9356"/>
        </w:tabs>
        <w:ind w:left="720" w:hanging="360"/>
      </w:pPr>
      <w:rPr>
        <w:rFonts w:ascii="Helvetica" w:cs="Helvetica" w:hAnsi="Helvetica" w:eastAsia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suff w:val="tab"/>
      <w:lvlText w:val="o"/>
      <w:lvlJc w:val="left"/>
      <w:pPr>
        <w:tabs>
          <w:tab w:val="left" w:pos="340"/>
          <w:tab w:val="left" w:pos="5670"/>
          <w:tab w:val="right" w:pos="9356"/>
        </w:tabs>
        <w:ind w:left="1440" w:hanging="360"/>
      </w:pPr>
      <w:rPr>
        <w:rFonts w:ascii="Helvetica" w:cs="Helvetica" w:hAnsi="Helvetica" w:eastAsia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bullet"/>
      <w:suff w:val="tab"/>
      <w:lvlText w:val="▪"/>
      <w:lvlJc w:val="left"/>
      <w:pPr>
        <w:tabs>
          <w:tab w:val="left" w:pos="340"/>
          <w:tab w:val="left" w:pos="5670"/>
          <w:tab w:val="right" w:pos="9356"/>
        </w:tabs>
        <w:ind w:left="216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bullet"/>
      <w:suff w:val="tab"/>
      <w:lvlText w:val="●"/>
      <w:lvlJc w:val="left"/>
      <w:pPr>
        <w:tabs>
          <w:tab w:val="left" w:pos="340"/>
          <w:tab w:val="left" w:pos="5670"/>
          <w:tab w:val="right" w:pos="9356"/>
        </w:tabs>
        <w:ind w:left="2880" w:hanging="360"/>
      </w:pPr>
      <w:rPr>
        <w:rFonts w:ascii="Helvetica" w:cs="Helvetica" w:hAnsi="Helvetica" w:eastAsia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bullet"/>
      <w:suff w:val="tab"/>
      <w:lvlText w:val="o"/>
      <w:lvlJc w:val="left"/>
      <w:pPr>
        <w:tabs>
          <w:tab w:val="left" w:pos="340"/>
          <w:tab w:val="left" w:pos="5670"/>
          <w:tab w:val="right" w:pos="9356"/>
        </w:tabs>
        <w:ind w:left="3600" w:hanging="360"/>
      </w:pPr>
      <w:rPr>
        <w:rFonts w:ascii="Helvetica" w:cs="Helvetica" w:hAnsi="Helvetica" w:eastAsia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bullet"/>
      <w:suff w:val="tab"/>
      <w:lvlText w:val="▪"/>
      <w:lvlJc w:val="left"/>
      <w:pPr>
        <w:tabs>
          <w:tab w:val="left" w:pos="340"/>
          <w:tab w:val="left" w:pos="5670"/>
          <w:tab w:val="right" w:pos="9356"/>
        </w:tabs>
        <w:ind w:left="432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bullet"/>
      <w:suff w:val="tab"/>
      <w:lvlText w:val="●"/>
      <w:lvlJc w:val="left"/>
      <w:pPr>
        <w:tabs>
          <w:tab w:val="left" w:pos="340"/>
          <w:tab w:val="left" w:pos="5670"/>
          <w:tab w:val="right" w:pos="9356"/>
        </w:tabs>
        <w:ind w:left="5040" w:hanging="360"/>
      </w:pPr>
      <w:rPr>
        <w:rFonts w:ascii="Helvetica" w:cs="Helvetica" w:hAnsi="Helvetica" w:eastAsia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bullet"/>
      <w:suff w:val="tab"/>
      <w:lvlText w:val="o"/>
      <w:lvlJc w:val="left"/>
      <w:pPr>
        <w:tabs>
          <w:tab w:val="left" w:pos="340"/>
          <w:tab w:val="right" w:pos="9356"/>
        </w:tabs>
        <w:ind w:left="5670" w:hanging="270"/>
      </w:pPr>
      <w:rPr>
        <w:rFonts w:ascii="Helvetica" w:cs="Helvetica" w:hAnsi="Helvetica" w:eastAsia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bullet"/>
      <w:suff w:val="tab"/>
      <w:lvlText w:val="▪"/>
      <w:lvlJc w:val="left"/>
      <w:pPr>
        <w:tabs>
          <w:tab w:val="left" w:pos="340"/>
          <w:tab w:val="left" w:pos="5670"/>
          <w:tab w:val="right" w:pos="9356"/>
        </w:tabs>
        <w:ind w:left="648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">
    <w:multiLevelType w:val="hybridMultilevel"/>
    <w:numStyleLink w:val="Importeret format 2"/>
  </w:abstractNum>
  <w:abstractNum w:abstractNumId="3">
    <w:multiLevelType w:val="hybridMultilevel"/>
    <w:styleLink w:val="Importeret format 2"/>
    <w:lvl w:ilvl="0">
      <w:start w:val="1"/>
      <w:numFmt w:val="bullet"/>
      <w:suff w:val="tab"/>
      <w:lvlText w:val="●"/>
      <w:lvlJc w:val="left"/>
      <w:pPr>
        <w:tabs>
          <w:tab w:val="left" w:pos="340"/>
          <w:tab w:val="right" w:pos="9356"/>
        </w:tabs>
        <w:ind w:left="720" w:hanging="360"/>
      </w:pPr>
      <w:rPr>
        <w:rFonts w:ascii="Helvetica" w:cs="Helvetica" w:hAnsi="Helvetica" w:eastAsia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suff w:val="tab"/>
      <w:lvlText w:val="o"/>
      <w:lvlJc w:val="left"/>
      <w:pPr>
        <w:tabs>
          <w:tab w:val="left" w:pos="340"/>
          <w:tab w:val="right" w:pos="9356"/>
        </w:tabs>
        <w:ind w:left="1440" w:hanging="360"/>
      </w:pPr>
      <w:rPr>
        <w:rFonts w:ascii="Helvetica" w:cs="Helvetica" w:hAnsi="Helvetica" w:eastAsia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bullet"/>
      <w:suff w:val="tab"/>
      <w:lvlText w:val="▪"/>
      <w:lvlJc w:val="left"/>
      <w:pPr>
        <w:tabs>
          <w:tab w:val="left" w:pos="340"/>
          <w:tab w:val="right" w:pos="9356"/>
        </w:tabs>
        <w:ind w:left="216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bullet"/>
      <w:suff w:val="tab"/>
      <w:lvlText w:val="●"/>
      <w:lvlJc w:val="left"/>
      <w:pPr>
        <w:tabs>
          <w:tab w:val="left" w:pos="340"/>
          <w:tab w:val="right" w:pos="9356"/>
        </w:tabs>
        <w:ind w:left="2880" w:hanging="360"/>
      </w:pPr>
      <w:rPr>
        <w:rFonts w:ascii="Helvetica" w:cs="Helvetica" w:hAnsi="Helvetica" w:eastAsia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bullet"/>
      <w:suff w:val="tab"/>
      <w:lvlText w:val="o"/>
      <w:lvlJc w:val="left"/>
      <w:pPr>
        <w:tabs>
          <w:tab w:val="left" w:pos="340"/>
          <w:tab w:val="right" w:pos="9356"/>
        </w:tabs>
        <w:ind w:left="3600" w:hanging="360"/>
      </w:pPr>
      <w:rPr>
        <w:rFonts w:ascii="Helvetica" w:cs="Helvetica" w:hAnsi="Helvetica" w:eastAsia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bullet"/>
      <w:suff w:val="tab"/>
      <w:lvlText w:val="▪"/>
      <w:lvlJc w:val="left"/>
      <w:pPr>
        <w:tabs>
          <w:tab w:val="left" w:pos="340"/>
          <w:tab w:val="right" w:pos="9356"/>
        </w:tabs>
        <w:ind w:left="432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bullet"/>
      <w:suff w:val="tab"/>
      <w:lvlText w:val="●"/>
      <w:lvlJc w:val="left"/>
      <w:pPr>
        <w:tabs>
          <w:tab w:val="left" w:pos="340"/>
          <w:tab w:val="right" w:pos="9356"/>
        </w:tabs>
        <w:ind w:left="5040" w:hanging="360"/>
      </w:pPr>
      <w:rPr>
        <w:rFonts w:ascii="Helvetica" w:cs="Helvetica" w:hAnsi="Helvetica" w:eastAsia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bullet"/>
      <w:suff w:val="tab"/>
      <w:lvlText w:val="o"/>
      <w:lvlJc w:val="left"/>
      <w:pPr>
        <w:tabs>
          <w:tab w:val="left" w:pos="340"/>
          <w:tab w:val="right" w:pos="9356"/>
        </w:tabs>
        <w:ind w:left="5760" w:hanging="360"/>
      </w:pPr>
      <w:rPr>
        <w:rFonts w:ascii="Helvetica" w:cs="Helvetica" w:hAnsi="Helvetica" w:eastAsia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bullet"/>
      <w:suff w:val="tab"/>
      <w:lvlText w:val="▪"/>
      <w:lvlJc w:val="left"/>
      <w:pPr>
        <w:tabs>
          <w:tab w:val="left" w:pos="340"/>
          <w:tab w:val="right" w:pos="9356"/>
        </w:tabs>
        <w:ind w:left="648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4">
    <w:multiLevelType w:val="hybridMultilevel"/>
    <w:numStyleLink w:val="Importeret format 3"/>
  </w:abstractNum>
  <w:abstractNum w:abstractNumId="5">
    <w:multiLevelType w:val="hybridMultilevel"/>
    <w:styleLink w:val="Importeret format 3"/>
    <w:lvl w:ilvl="0">
      <w:start w:val="1"/>
      <w:numFmt w:val="bullet"/>
      <w:suff w:val="tab"/>
      <w:lvlText w:val="●"/>
      <w:lvlJc w:val="left"/>
      <w:pPr>
        <w:tabs>
          <w:tab w:val="left" w:pos="340"/>
          <w:tab w:val="right" w:pos="9356"/>
        </w:tabs>
        <w:ind w:left="720" w:hanging="360"/>
      </w:pPr>
      <w:rPr>
        <w:rFonts w:ascii="Helvetica" w:cs="Helvetica" w:hAnsi="Helvetica" w:eastAsia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suff w:val="tab"/>
      <w:lvlText w:val="o"/>
      <w:lvlJc w:val="left"/>
      <w:pPr>
        <w:tabs>
          <w:tab w:val="left" w:pos="340"/>
          <w:tab w:val="right" w:pos="9356"/>
        </w:tabs>
        <w:ind w:left="1440" w:hanging="360"/>
      </w:pPr>
      <w:rPr>
        <w:rFonts w:ascii="Helvetica" w:cs="Helvetica" w:hAnsi="Helvetica" w:eastAsia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bullet"/>
      <w:suff w:val="tab"/>
      <w:lvlText w:val="▪"/>
      <w:lvlJc w:val="left"/>
      <w:pPr>
        <w:tabs>
          <w:tab w:val="left" w:pos="340"/>
          <w:tab w:val="right" w:pos="9356"/>
        </w:tabs>
        <w:ind w:left="216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bullet"/>
      <w:suff w:val="tab"/>
      <w:lvlText w:val="●"/>
      <w:lvlJc w:val="left"/>
      <w:pPr>
        <w:tabs>
          <w:tab w:val="left" w:pos="340"/>
          <w:tab w:val="right" w:pos="9356"/>
        </w:tabs>
        <w:ind w:left="2880" w:hanging="360"/>
      </w:pPr>
      <w:rPr>
        <w:rFonts w:ascii="Helvetica" w:cs="Helvetica" w:hAnsi="Helvetica" w:eastAsia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bullet"/>
      <w:suff w:val="tab"/>
      <w:lvlText w:val="o"/>
      <w:lvlJc w:val="left"/>
      <w:pPr>
        <w:tabs>
          <w:tab w:val="left" w:pos="340"/>
          <w:tab w:val="right" w:pos="9356"/>
        </w:tabs>
        <w:ind w:left="3600" w:hanging="360"/>
      </w:pPr>
      <w:rPr>
        <w:rFonts w:ascii="Helvetica" w:cs="Helvetica" w:hAnsi="Helvetica" w:eastAsia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bullet"/>
      <w:suff w:val="tab"/>
      <w:lvlText w:val="▪"/>
      <w:lvlJc w:val="left"/>
      <w:pPr>
        <w:tabs>
          <w:tab w:val="left" w:pos="340"/>
          <w:tab w:val="right" w:pos="9356"/>
        </w:tabs>
        <w:ind w:left="432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bullet"/>
      <w:suff w:val="tab"/>
      <w:lvlText w:val="●"/>
      <w:lvlJc w:val="left"/>
      <w:pPr>
        <w:tabs>
          <w:tab w:val="left" w:pos="340"/>
          <w:tab w:val="right" w:pos="9356"/>
        </w:tabs>
        <w:ind w:left="5040" w:hanging="360"/>
      </w:pPr>
      <w:rPr>
        <w:rFonts w:ascii="Helvetica" w:cs="Helvetica" w:hAnsi="Helvetica" w:eastAsia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bullet"/>
      <w:suff w:val="tab"/>
      <w:lvlText w:val="o"/>
      <w:lvlJc w:val="left"/>
      <w:pPr>
        <w:tabs>
          <w:tab w:val="left" w:pos="340"/>
          <w:tab w:val="right" w:pos="9356"/>
        </w:tabs>
        <w:ind w:left="5760" w:hanging="360"/>
      </w:pPr>
      <w:rPr>
        <w:rFonts w:ascii="Helvetica" w:cs="Helvetica" w:hAnsi="Helvetica" w:eastAsia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bullet"/>
      <w:suff w:val="tab"/>
      <w:lvlText w:val="▪"/>
      <w:lvlJc w:val="left"/>
      <w:pPr>
        <w:tabs>
          <w:tab w:val="left" w:pos="340"/>
          <w:tab w:val="right" w:pos="9356"/>
        </w:tabs>
        <w:ind w:left="648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6">
    <w:multiLevelType w:val="hybridMultilevel"/>
    <w:numStyleLink w:val="Importeret format 4"/>
  </w:abstractNum>
  <w:abstractNum w:abstractNumId="7">
    <w:multiLevelType w:val="hybridMultilevel"/>
    <w:styleLink w:val="Importeret format 4"/>
    <w:lvl w:ilvl="0">
      <w:start w:val="1"/>
      <w:numFmt w:val="bullet"/>
      <w:suff w:val="tab"/>
      <w:lvlText w:val="●"/>
      <w:lvlJc w:val="left"/>
      <w:pPr>
        <w:tabs>
          <w:tab w:val="left" w:pos="340"/>
          <w:tab w:val="right" w:pos="9612"/>
        </w:tabs>
        <w:ind w:left="720" w:hanging="360"/>
      </w:pPr>
      <w:rPr>
        <w:rFonts w:ascii="Helvetica" w:cs="Helvetica" w:hAnsi="Helvetica" w:eastAsia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suff w:val="tab"/>
      <w:lvlText w:val="o"/>
      <w:lvlJc w:val="left"/>
      <w:pPr>
        <w:tabs>
          <w:tab w:val="left" w:pos="340"/>
          <w:tab w:val="right" w:pos="9612"/>
        </w:tabs>
        <w:ind w:left="1440" w:hanging="360"/>
      </w:pPr>
      <w:rPr>
        <w:rFonts w:ascii="Helvetica" w:cs="Helvetica" w:hAnsi="Helvetica" w:eastAsia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bullet"/>
      <w:suff w:val="tab"/>
      <w:lvlText w:val="▪"/>
      <w:lvlJc w:val="left"/>
      <w:pPr>
        <w:tabs>
          <w:tab w:val="left" w:pos="340"/>
          <w:tab w:val="right" w:pos="9612"/>
        </w:tabs>
        <w:ind w:left="216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bullet"/>
      <w:suff w:val="tab"/>
      <w:lvlText w:val="●"/>
      <w:lvlJc w:val="left"/>
      <w:pPr>
        <w:tabs>
          <w:tab w:val="left" w:pos="340"/>
          <w:tab w:val="right" w:pos="9612"/>
        </w:tabs>
        <w:ind w:left="2880" w:hanging="360"/>
      </w:pPr>
      <w:rPr>
        <w:rFonts w:ascii="Helvetica" w:cs="Helvetica" w:hAnsi="Helvetica" w:eastAsia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bullet"/>
      <w:suff w:val="tab"/>
      <w:lvlText w:val="o"/>
      <w:lvlJc w:val="left"/>
      <w:pPr>
        <w:tabs>
          <w:tab w:val="left" w:pos="340"/>
          <w:tab w:val="right" w:pos="9612"/>
        </w:tabs>
        <w:ind w:left="3600" w:hanging="360"/>
      </w:pPr>
      <w:rPr>
        <w:rFonts w:ascii="Helvetica" w:cs="Helvetica" w:hAnsi="Helvetica" w:eastAsia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bullet"/>
      <w:suff w:val="tab"/>
      <w:lvlText w:val="▪"/>
      <w:lvlJc w:val="left"/>
      <w:pPr>
        <w:tabs>
          <w:tab w:val="left" w:pos="340"/>
          <w:tab w:val="right" w:pos="9612"/>
        </w:tabs>
        <w:ind w:left="432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bullet"/>
      <w:suff w:val="tab"/>
      <w:lvlText w:val="●"/>
      <w:lvlJc w:val="left"/>
      <w:pPr>
        <w:tabs>
          <w:tab w:val="left" w:pos="340"/>
          <w:tab w:val="right" w:pos="9612"/>
        </w:tabs>
        <w:ind w:left="5040" w:hanging="360"/>
      </w:pPr>
      <w:rPr>
        <w:rFonts w:ascii="Helvetica" w:cs="Helvetica" w:hAnsi="Helvetica" w:eastAsia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bullet"/>
      <w:suff w:val="tab"/>
      <w:lvlText w:val="o"/>
      <w:lvlJc w:val="left"/>
      <w:pPr>
        <w:tabs>
          <w:tab w:val="left" w:pos="340"/>
          <w:tab w:val="right" w:pos="9612"/>
        </w:tabs>
        <w:ind w:left="5760" w:hanging="360"/>
      </w:pPr>
      <w:rPr>
        <w:rFonts w:ascii="Helvetica" w:cs="Helvetica" w:hAnsi="Helvetica" w:eastAsia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bullet"/>
      <w:suff w:val="tab"/>
      <w:lvlText w:val="▪"/>
      <w:lvlJc w:val="left"/>
      <w:pPr>
        <w:tabs>
          <w:tab w:val="left" w:pos="340"/>
          <w:tab w:val="right" w:pos="9612"/>
        </w:tabs>
        <w:ind w:left="648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8">
    <w:multiLevelType w:val="hybridMultilevel"/>
    <w:numStyleLink w:val="Importeret format 5"/>
  </w:abstractNum>
  <w:abstractNum w:abstractNumId="9">
    <w:multiLevelType w:val="hybridMultilevel"/>
    <w:styleLink w:val="Importeret format 5"/>
    <w:lvl w:ilvl="0">
      <w:start w:val="1"/>
      <w:numFmt w:val="bullet"/>
      <w:suff w:val="tab"/>
      <w:lvlText w:val="●"/>
      <w:lvlJc w:val="left"/>
      <w:pPr>
        <w:tabs>
          <w:tab w:val="left" w:pos="340"/>
          <w:tab w:val="right" w:pos="9612"/>
        </w:tabs>
        <w:ind w:left="720" w:hanging="360"/>
      </w:pPr>
      <w:rPr>
        <w:rFonts w:ascii="Helvetica" w:cs="Helvetica" w:hAnsi="Helvetica" w:eastAsia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suff w:val="tab"/>
      <w:lvlText w:val="o"/>
      <w:lvlJc w:val="left"/>
      <w:pPr>
        <w:tabs>
          <w:tab w:val="left" w:pos="340"/>
          <w:tab w:val="right" w:pos="9612"/>
        </w:tabs>
        <w:ind w:left="1440" w:hanging="360"/>
      </w:pPr>
      <w:rPr>
        <w:rFonts w:ascii="Helvetica" w:cs="Helvetica" w:hAnsi="Helvetica" w:eastAsia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bullet"/>
      <w:suff w:val="tab"/>
      <w:lvlText w:val="▪"/>
      <w:lvlJc w:val="left"/>
      <w:pPr>
        <w:tabs>
          <w:tab w:val="left" w:pos="340"/>
          <w:tab w:val="right" w:pos="9612"/>
        </w:tabs>
        <w:ind w:left="216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bullet"/>
      <w:suff w:val="tab"/>
      <w:lvlText w:val="●"/>
      <w:lvlJc w:val="left"/>
      <w:pPr>
        <w:tabs>
          <w:tab w:val="left" w:pos="340"/>
          <w:tab w:val="right" w:pos="9612"/>
        </w:tabs>
        <w:ind w:left="2880" w:hanging="360"/>
      </w:pPr>
      <w:rPr>
        <w:rFonts w:ascii="Helvetica" w:cs="Helvetica" w:hAnsi="Helvetica" w:eastAsia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bullet"/>
      <w:suff w:val="tab"/>
      <w:lvlText w:val="o"/>
      <w:lvlJc w:val="left"/>
      <w:pPr>
        <w:tabs>
          <w:tab w:val="left" w:pos="340"/>
          <w:tab w:val="right" w:pos="9612"/>
        </w:tabs>
        <w:ind w:left="3600" w:hanging="360"/>
      </w:pPr>
      <w:rPr>
        <w:rFonts w:ascii="Helvetica" w:cs="Helvetica" w:hAnsi="Helvetica" w:eastAsia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bullet"/>
      <w:suff w:val="tab"/>
      <w:lvlText w:val="▪"/>
      <w:lvlJc w:val="left"/>
      <w:pPr>
        <w:tabs>
          <w:tab w:val="left" w:pos="340"/>
          <w:tab w:val="right" w:pos="9612"/>
        </w:tabs>
        <w:ind w:left="432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bullet"/>
      <w:suff w:val="tab"/>
      <w:lvlText w:val="●"/>
      <w:lvlJc w:val="left"/>
      <w:pPr>
        <w:tabs>
          <w:tab w:val="left" w:pos="340"/>
          <w:tab w:val="right" w:pos="9612"/>
        </w:tabs>
        <w:ind w:left="5040" w:hanging="360"/>
      </w:pPr>
      <w:rPr>
        <w:rFonts w:ascii="Helvetica" w:cs="Helvetica" w:hAnsi="Helvetica" w:eastAsia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bullet"/>
      <w:suff w:val="tab"/>
      <w:lvlText w:val="o"/>
      <w:lvlJc w:val="left"/>
      <w:pPr>
        <w:tabs>
          <w:tab w:val="left" w:pos="340"/>
          <w:tab w:val="right" w:pos="9612"/>
        </w:tabs>
        <w:ind w:left="5760" w:hanging="360"/>
      </w:pPr>
      <w:rPr>
        <w:rFonts w:ascii="Helvetica" w:cs="Helvetica" w:hAnsi="Helvetica" w:eastAsia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bullet"/>
      <w:suff w:val="tab"/>
      <w:lvlText w:val="▪"/>
      <w:lvlJc w:val="left"/>
      <w:pPr>
        <w:tabs>
          <w:tab w:val="left" w:pos="340"/>
          <w:tab w:val="right" w:pos="9612"/>
        </w:tabs>
        <w:ind w:left="648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0">
    <w:multiLevelType w:val="hybridMultilevel"/>
    <w:numStyleLink w:val="Importeret format 6"/>
  </w:abstractNum>
  <w:abstractNum w:abstractNumId="11">
    <w:multiLevelType w:val="hybridMultilevel"/>
    <w:styleLink w:val="Importeret format 6"/>
    <w:lvl w:ilvl="0">
      <w:start w:val="1"/>
      <w:numFmt w:val="bullet"/>
      <w:suff w:val="tab"/>
      <w:lvlText w:val="●"/>
      <w:lvlJc w:val="left"/>
      <w:pPr>
        <w:tabs>
          <w:tab w:val="left" w:pos="340"/>
          <w:tab w:val="right" w:pos="9612"/>
        </w:tabs>
        <w:ind w:left="720" w:hanging="360"/>
      </w:pPr>
      <w:rPr>
        <w:rFonts w:ascii="Helvetica" w:cs="Helvetica" w:hAnsi="Helvetica" w:eastAsia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suff w:val="tab"/>
      <w:lvlText w:val="o"/>
      <w:lvlJc w:val="left"/>
      <w:pPr>
        <w:tabs>
          <w:tab w:val="left" w:pos="340"/>
          <w:tab w:val="right" w:pos="9612"/>
        </w:tabs>
        <w:ind w:left="1440" w:hanging="360"/>
      </w:pPr>
      <w:rPr>
        <w:rFonts w:ascii="Helvetica" w:cs="Helvetica" w:hAnsi="Helvetica" w:eastAsia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bullet"/>
      <w:suff w:val="tab"/>
      <w:lvlText w:val="▪"/>
      <w:lvlJc w:val="left"/>
      <w:pPr>
        <w:tabs>
          <w:tab w:val="left" w:pos="340"/>
          <w:tab w:val="right" w:pos="9612"/>
        </w:tabs>
        <w:ind w:left="216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bullet"/>
      <w:suff w:val="tab"/>
      <w:lvlText w:val="●"/>
      <w:lvlJc w:val="left"/>
      <w:pPr>
        <w:tabs>
          <w:tab w:val="left" w:pos="340"/>
          <w:tab w:val="right" w:pos="9612"/>
        </w:tabs>
        <w:ind w:left="2880" w:hanging="360"/>
      </w:pPr>
      <w:rPr>
        <w:rFonts w:ascii="Helvetica" w:cs="Helvetica" w:hAnsi="Helvetica" w:eastAsia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bullet"/>
      <w:suff w:val="tab"/>
      <w:lvlText w:val="o"/>
      <w:lvlJc w:val="left"/>
      <w:pPr>
        <w:tabs>
          <w:tab w:val="left" w:pos="340"/>
          <w:tab w:val="right" w:pos="9612"/>
        </w:tabs>
        <w:ind w:left="3600" w:hanging="360"/>
      </w:pPr>
      <w:rPr>
        <w:rFonts w:ascii="Helvetica" w:cs="Helvetica" w:hAnsi="Helvetica" w:eastAsia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bullet"/>
      <w:suff w:val="tab"/>
      <w:lvlText w:val="▪"/>
      <w:lvlJc w:val="left"/>
      <w:pPr>
        <w:tabs>
          <w:tab w:val="left" w:pos="340"/>
          <w:tab w:val="right" w:pos="9612"/>
        </w:tabs>
        <w:ind w:left="432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bullet"/>
      <w:suff w:val="tab"/>
      <w:lvlText w:val="●"/>
      <w:lvlJc w:val="left"/>
      <w:pPr>
        <w:tabs>
          <w:tab w:val="left" w:pos="340"/>
          <w:tab w:val="right" w:pos="9612"/>
        </w:tabs>
        <w:ind w:left="5040" w:hanging="360"/>
      </w:pPr>
      <w:rPr>
        <w:rFonts w:ascii="Helvetica" w:cs="Helvetica" w:hAnsi="Helvetica" w:eastAsia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bullet"/>
      <w:suff w:val="tab"/>
      <w:lvlText w:val="o"/>
      <w:lvlJc w:val="left"/>
      <w:pPr>
        <w:tabs>
          <w:tab w:val="left" w:pos="340"/>
          <w:tab w:val="right" w:pos="9612"/>
        </w:tabs>
        <w:ind w:left="5760" w:hanging="360"/>
      </w:pPr>
      <w:rPr>
        <w:rFonts w:ascii="Helvetica" w:cs="Helvetica" w:hAnsi="Helvetica" w:eastAsia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bullet"/>
      <w:suff w:val="tab"/>
      <w:lvlText w:val="▪"/>
      <w:lvlJc w:val="left"/>
      <w:pPr>
        <w:tabs>
          <w:tab w:val="left" w:pos="340"/>
          <w:tab w:val="right" w:pos="9612"/>
        </w:tabs>
        <w:ind w:left="648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2">
    <w:multiLevelType w:val="hybridMultilevel"/>
    <w:numStyleLink w:val="Importeret format 7"/>
  </w:abstractNum>
  <w:abstractNum w:abstractNumId="13">
    <w:multiLevelType w:val="hybridMultilevel"/>
    <w:styleLink w:val="Importeret format 7"/>
    <w:lvl w:ilvl="0">
      <w:start w:val="1"/>
      <w:numFmt w:val="bullet"/>
      <w:suff w:val="tab"/>
      <w:lvlText w:val="●"/>
      <w:lvlJc w:val="left"/>
      <w:pPr>
        <w:tabs>
          <w:tab w:val="left" w:pos="340"/>
          <w:tab w:val="right" w:pos="9612"/>
        </w:tabs>
        <w:ind w:left="720" w:hanging="360"/>
      </w:pPr>
      <w:rPr>
        <w:rFonts w:ascii="Helvetica" w:cs="Helvetica" w:hAnsi="Helvetica" w:eastAsia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suff w:val="tab"/>
      <w:lvlText w:val="o"/>
      <w:lvlJc w:val="left"/>
      <w:pPr>
        <w:tabs>
          <w:tab w:val="left" w:pos="340"/>
          <w:tab w:val="right" w:pos="9612"/>
        </w:tabs>
        <w:ind w:left="1440" w:hanging="360"/>
      </w:pPr>
      <w:rPr>
        <w:rFonts w:ascii="Helvetica" w:cs="Helvetica" w:hAnsi="Helvetica" w:eastAsia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bullet"/>
      <w:suff w:val="tab"/>
      <w:lvlText w:val="▪"/>
      <w:lvlJc w:val="left"/>
      <w:pPr>
        <w:tabs>
          <w:tab w:val="left" w:pos="340"/>
          <w:tab w:val="right" w:pos="9612"/>
        </w:tabs>
        <w:ind w:left="216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bullet"/>
      <w:suff w:val="tab"/>
      <w:lvlText w:val="●"/>
      <w:lvlJc w:val="left"/>
      <w:pPr>
        <w:tabs>
          <w:tab w:val="left" w:pos="340"/>
          <w:tab w:val="right" w:pos="9612"/>
        </w:tabs>
        <w:ind w:left="2880" w:hanging="360"/>
      </w:pPr>
      <w:rPr>
        <w:rFonts w:ascii="Helvetica" w:cs="Helvetica" w:hAnsi="Helvetica" w:eastAsia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bullet"/>
      <w:suff w:val="tab"/>
      <w:lvlText w:val="o"/>
      <w:lvlJc w:val="left"/>
      <w:pPr>
        <w:tabs>
          <w:tab w:val="left" w:pos="340"/>
          <w:tab w:val="right" w:pos="9612"/>
        </w:tabs>
        <w:ind w:left="3600" w:hanging="360"/>
      </w:pPr>
      <w:rPr>
        <w:rFonts w:ascii="Helvetica" w:cs="Helvetica" w:hAnsi="Helvetica" w:eastAsia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bullet"/>
      <w:suff w:val="tab"/>
      <w:lvlText w:val="▪"/>
      <w:lvlJc w:val="left"/>
      <w:pPr>
        <w:tabs>
          <w:tab w:val="left" w:pos="340"/>
          <w:tab w:val="right" w:pos="9612"/>
        </w:tabs>
        <w:ind w:left="432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bullet"/>
      <w:suff w:val="tab"/>
      <w:lvlText w:val="●"/>
      <w:lvlJc w:val="left"/>
      <w:pPr>
        <w:tabs>
          <w:tab w:val="left" w:pos="340"/>
          <w:tab w:val="right" w:pos="9612"/>
        </w:tabs>
        <w:ind w:left="5040" w:hanging="360"/>
      </w:pPr>
      <w:rPr>
        <w:rFonts w:ascii="Helvetica" w:cs="Helvetica" w:hAnsi="Helvetica" w:eastAsia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bullet"/>
      <w:suff w:val="tab"/>
      <w:lvlText w:val="o"/>
      <w:lvlJc w:val="left"/>
      <w:pPr>
        <w:tabs>
          <w:tab w:val="left" w:pos="340"/>
          <w:tab w:val="right" w:pos="9612"/>
        </w:tabs>
        <w:ind w:left="5760" w:hanging="360"/>
      </w:pPr>
      <w:rPr>
        <w:rFonts w:ascii="Helvetica" w:cs="Helvetica" w:hAnsi="Helvetica" w:eastAsia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bullet"/>
      <w:suff w:val="tab"/>
      <w:lvlText w:val="▪"/>
      <w:lvlJc w:val="left"/>
      <w:pPr>
        <w:tabs>
          <w:tab w:val="left" w:pos="340"/>
          <w:tab w:val="right" w:pos="9612"/>
        </w:tabs>
        <w:ind w:left="648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4">
    <w:multiLevelType w:val="hybridMultilevel"/>
    <w:numStyleLink w:val="Importeret format 8"/>
  </w:abstractNum>
  <w:abstractNum w:abstractNumId="15">
    <w:multiLevelType w:val="hybridMultilevel"/>
    <w:styleLink w:val="Importeret format 8"/>
    <w:lvl w:ilvl="0">
      <w:start w:val="1"/>
      <w:numFmt w:val="bullet"/>
      <w:suff w:val="tab"/>
      <w:lvlText w:val="●"/>
      <w:lvlJc w:val="left"/>
      <w:pPr>
        <w:tabs>
          <w:tab w:val="left" w:pos="340"/>
          <w:tab w:val="right" w:pos="9612"/>
        </w:tabs>
        <w:ind w:left="720" w:hanging="360"/>
      </w:pPr>
      <w:rPr>
        <w:rFonts w:ascii="Helvetica" w:cs="Helvetica" w:hAnsi="Helvetica" w:eastAsia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suff w:val="tab"/>
      <w:lvlText w:val="o"/>
      <w:lvlJc w:val="left"/>
      <w:pPr>
        <w:tabs>
          <w:tab w:val="left" w:pos="340"/>
          <w:tab w:val="right" w:pos="9612"/>
        </w:tabs>
        <w:ind w:left="1440" w:hanging="360"/>
      </w:pPr>
      <w:rPr>
        <w:rFonts w:ascii="Helvetica" w:cs="Helvetica" w:hAnsi="Helvetica" w:eastAsia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bullet"/>
      <w:suff w:val="tab"/>
      <w:lvlText w:val="▪"/>
      <w:lvlJc w:val="left"/>
      <w:pPr>
        <w:tabs>
          <w:tab w:val="left" w:pos="340"/>
          <w:tab w:val="right" w:pos="9612"/>
        </w:tabs>
        <w:ind w:left="216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bullet"/>
      <w:suff w:val="tab"/>
      <w:lvlText w:val="●"/>
      <w:lvlJc w:val="left"/>
      <w:pPr>
        <w:tabs>
          <w:tab w:val="left" w:pos="340"/>
          <w:tab w:val="right" w:pos="9612"/>
        </w:tabs>
        <w:ind w:left="2880" w:hanging="360"/>
      </w:pPr>
      <w:rPr>
        <w:rFonts w:ascii="Helvetica" w:cs="Helvetica" w:hAnsi="Helvetica" w:eastAsia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bullet"/>
      <w:suff w:val="tab"/>
      <w:lvlText w:val="o"/>
      <w:lvlJc w:val="left"/>
      <w:pPr>
        <w:tabs>
          <w:tab w:val="left" w:pos="340"/>
          <w:tab w:val="right" w:pos="9612"/>
        </w:tabs>
        <w:ind w:left="3600" w:hanging="360"/>
      </w:pPr>
      <w:rPr>
        <w:rFonts w:ascii="Helvetica" w:cs="Helvetica" w:hAnsi="Helvetica" w:eastAsia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bullet"/>
      <w:suff w:val="tab"/>
      <w:lvlText w:val="▪"/>
      <w:lvlJc w:val="left"/>
      <w:pPr>
        <w:tabs>
          <w:tab w:val="left" w:pos="340"/>
          <w:tab w:val="right" w:pos="9612"/>
        </w:tabs>
        <w:ind w:left="432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bullet"/>
      <w:suff w:val="tab"/>
      <w:lvlText w:val="●"/>
      <w:lvlJc w:val="left"/>
      <w:pPr>
        <w:tabs>
          <w:tab w:val="left" w:pos="340"/>
          <w:tab w:val="right" w:pos="9612"/>
        </w:tabs>
        <w:ind w:left="5040" w:hanging="360"/>
      </w:pPr>
      <w:rPr>
        <w:rFonts w:ascii="Helvetica" w:cs="Helvetica" w:hAnsi="Helvetica" w:eastAsia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bullet"/>
      <w:suff w:val="tab"/>
      <w:lvlText w:val="o"/>
      <w:lvlJc w:val="left"/>
      <w:pPr>
        <w:tabs>
          <w:tab w:val="left" w:pos="340"/>
          <w:tab w:val="right" w:pos="9612"/>
        </w:tabs>
        <w:ind w:left="5760" w:hanging="360"/>
      </w:pPr>
      <w:rPr>
        <w:rFonts w:ascii="Helvetica" w:cs="Helvetica" w:hAnsi="Helvetica" w:eastAsia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bullet"/>
      <w:suff w:val="tab"/>
      <w:lvlText w:val="▪"/>
      <w:lvlJc w:val="left"/>
      <w:pPr>
        <w:tabs>
          <w:tab w:val="left" w:pos="340"/>
          <w:tab w:val="right" w:pos="9612"/>
        </w:tabs>
        <w:ind w:left="648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6">
    <w:multiLevelType w:val="hybridMultilevel"/>
    <w:numStyleLink w:val="Importeret format 9"/>
  </w:abstractNum>
  <w:abstractNum w:abstractNumId="17">
    <w:multiLevelType w:val="hybridMultilevel"/>
    <w:styleLink w:val="Importeret format 9"/>
    <w:lvl w:ilvl="0">
      <w:start w:val="1"/>
      <w:numFmt w:val="bullet"/>
      <w:suff w:val="tab"/>
      <w:lvlText w:val="●"/>
      <w:lvlJc w:val="left"/>
      <w:pPr>
        <w:tabs>
          <w:tab w:val="left" w:pos="340"/>
          <w:tab w:val="right" w:pos="9612"/>
        </w:tabs>
        <w:ind w:left="720" w:hanging="360"/>
      </w:pPr>
      <w:rPr>
        <w:rFonts w:ascii="Helvetica" w:cs="Helvetica" w:hAnsi="Helvetica" w:eastAsia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suff w:val="tab"/>
      <w:lvlText w:val="o"/>
      <w:lvlJc w:val="left"/>
      <w:pPr>
        <w:tabs>
          <w:tab w:val="left" w:pos="340"/>
          <w:tab w:val="right" w:pos="9612"/>
        </w:tabs>
        <w:ind w:left="1440" w:hanging="360"/>
      </w:pPr>
      <w:rPr>
        <w:rFonts w:ascii="Helvetica" w:cs="Helvetica" w:hAnsi="Helvetica" w:eastAsia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bullet"/>
      <w:suff w:val="tab"/>
      <w:lvlText w:val="▪"/>
      <w:lvlJc w:val="left"/>
      <w:pPr>
        <w:tabs>
          <w:tab w:val="left" w:pos="340"/>
          <w:tab w:val="right" w:pos="9612"/>
        </w:tabs>
        <w:ind w:left="216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bullet"/>
      <w:suff w:val="tab"/>
      <w:lvlText w:val="●"/>
      <w:lvlJc w:val="left"/>
      <w:pPr>
        <w:tabs>
          <w:tab w:val="left" w:pos="340"/>
          <w:tab w:val="right" w:pos="9612"/>
        </w:tabs>
        <w:ind w:left="2880" w:hanging="360"/>
      </w:pPr>
      <w:rPr>
        <w:rFonts w:ascii="Helvetica" w:cs="Helvetica" w:hAnsi="Helvetica" w:eastAsia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bullet"/>
      <w:suff w:val="tab"/>
      <w:lvlText w:val="o"/>
      <w:lvlJc w:val="left"/>
      <w:pPr>
        <w:tabs>
          <w:tab w:val="left" w:pos="340"/>
          <w:tab w:val="right" w:pos="9612"/>
        </w:tabs>
        <w:ind w:left="3600" w:hanging="360"/>
      </w:pPr>
      <w:rPr>
        <w:rFonts w:ascii="Helvetica" w:cs="Helvetica" w:hAnsi="Helvetica" w:eastAsia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bullet"/>
      <w:suff w:val="tab"/>
      <w:lvlText w:val="▪"/>
      <w:lvlJc w:val="left"/>
      <w:pPr>
        <w:tabs>
          <w:tab w:val="left" w:pos="340"/>
          <w:tab w:val="right" w:pos="9612"/>
        </w:tabs>
        <w:ind w:left="432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bullet"/>
      <w:suff w:val="tab"/>
      <w:lvlText w:val="●"/>
      <w:lvlJc w:val="left"/>
      <w:pPr>
        <w:tabs>
          <w:tab w:val="left" w:pos="340"/>
          <w:tab w:val="right" w:pos="9612"/>
        </w:tabs>
        <w:ind w:left="5040" w:hanging="360"/>
      </w:pPr>
      <w:rPr>
        <w:rFonts w:ascii="Helvetica" w:cs="Helvetica" w:hAnsi="Helvetica" w:eastAsia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bullet"/>
      <w:suff w:val="tab"/>
      <w:lvlText w:val="o"/>
      <w:lvlJc w:val="left"/>
      <w:pPr>
        <w:tabs>
          <w:tab w:val="left" w:pos="340"/>
          <w:tab w:val="right" w:pos="9612"/>
        </w:tabs>
        <w:ind w:left="5760" w:hanging="360"/>
      </w:pPr>
      <w:rPr>
        <w:rFonts w:ascii="Helvetica" w:cs="Helvetica" w:hAnsi="Helvetica" w:eastAsia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bullet"/>
      <w:suff w:val="tab"/>
      <w:lvlText w:val="▪"/>
      <w:lvlJc w:val="left"/>
      <w:pPr>
        <w:tabs>
          <w:tab w:val="left" w:pos="340"/>
          <w:tab w:val="right" w:pos="9612"/>
        </w:tabs>
        <w:ind w:left="648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  <w:num w:numId="5">
    <w:abstractNumId w:val="5"/>
  </w:num>
  <w:num w:numId="6">
    <w:abstractNumId w:val="4"/>
  </w:num>
  <w:num w:numId="7">
    <w:abstractNumId w:val="7"/>
  </w:num>
  <w:num w:numId="8">
    <w:abstractNumId w:val="6"/>
  </w:num>
  <w:num w:numId="9">
    <w:abstractNumId w:val="9"/>
  </w:num>
  <w:num w:numId="10">
    <w:abstractNumId w:val="8"/>
  </w:num>
  <w:num w:numId="11">
    <w:abstractNumId w:val="11"/>
  </w:num>
  <w:num w:numId="12">
    <w:abstractNumId w:val="10"/>
  </w:num>
  <w:num w:numId="13">
    <w:abstractNumId w:val="13"/>
  </w:num>
  <w:num w:numId="14">
    <w:abstractNumId w:val="12"/>
  </w:num>
  <w:num w:numId="15">
    <w:abstractNumId w:val="15"/>
  </w:num>
  <w:num w:numId="16">
    <w:abstractNumId w:val="14"/>
  </w:num>
  <w:num w:numId="17">
    <w:abstractNumId w:val="17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1"/>
  <w:evenAndOddHeaders w:val="0"/>
  <w:bookFoldPrinting w:val="0"/>
  <w:noLineBreaksAfter w:lang="dansk" w:val="‘“(〔[{〈《「『【⦅〘〖«〝︵︷︹︻︽︿﹁﹃﹇﹙﹛﹝｢"/>
  <w:noLineBreaksBefore w:lang="dansk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Sidehoved &amp; sidefod">
    <w:name w:val="Sidehoved &amp; sidefod"/>
    <w:next w:val="Sidehoved &amp; sidefod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Brødtekst A">
    <w:name w:val="Brødtekst A"/>
    <w:next w:val="Brødtekst A"/>
    <w:pPr>
      <w:keepNext w:val="0"/>
      <w:keepLines w:val="0"/>
      <w:pageBreakBefore w:val="0"/>
      <w:widowControl w:val="0"/>
      <w:shd w:val="clear" w:color="auto" w:fill="auto"/>
      <w:tabs>
        <w:tab w:val="left" w:pos="340"/>
      </w:tabs>
      <w:suppressAutoHyphens w:val="1"/>
      <w:bidi w:val="0"/>
      <w:spacing w:before="0" w:after="0" w:line="276" w:lineRule="auto"/>
      <w:ind w:left="0" w:right="0" w:firstLine="0"/>
      <w:jc w:val="left"/>
      <w:outlineLvl w:val="9"/>
    </w:pPr>
    <w:rPr>
      <w:rFonts w:ascii="Bookman Old Style" w:cs="Arial Unicode MS" w:hAnsi="Bookman Old Styl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14:textOutline w14:w="12700" w14:cap="flat">
        <w14:noFill/>
        <w14:miter w14:lim="400000"/>
      </w14:textOutline>
      <w14:textFill>
        <w14:solidFill>
          <w14:srgbClr w14:val="000000"/>
        </w14:solidFill>
      </w14:textFill>
    </w:rPr>
  </w:style>
  <w:style w:type="character" w:styleId="Ingen A">
    <w:name w:val="Ingen A"/>
  </w:style>
  <w:style w:type="paragraph" w:styleId="Overskrift">
    <w:name w:val="Overskrift"/>
    <w:next w:val="Brødtekst A"/>
    <w:pPr>
      <w:keepNext w:val="1"/>
      <w:keepLines w:val="1"/>
      <w:pageBreakBefore w:val="0"/>
      <w:widowControl w:val="0"/>
      <w:shd w:val="clear" w:color="auto" w:fill="auto"/>
      <w:tabs>
        <w:tab w:val="left" w:pos="340"/>
      </w:tabs>
      <w:suppressAutoHyphens w:val="1"/>
      <w:bidi w:val="0"/>
      <w:spacing w:before="240" w:after="0" w:line="276" w:lineRule="auto"/>
      <w:ind w:left="0" w:right="0" w:firstLine="0"/>
      <w:jc w:val="left"/>
      <w:outlineLvl w:val="9"/>
    </w:pPr>
    <w:rPr>
      <w:rFonts w:ascii="Calibri" w:cs="Calibri" w:hAnsi="Calibri" w:eastAsia="Calibri"/>
      <w:b w:val="0"/>
      <w:bCs w:val="0"/>
      <w:i w:val="0"/>
      <w:iCs w:val="0"/>
      <w:caps w:val="0"/>
      <w:smallCaps w:val="0"/>
      <w:strike w:val="0"/>
      <w:dstrike w:val="0"/>
      <w:outline w:val="0"/>
      <w:color w:val="2f5496"/>
      <w:spacing w:val="0"/>
      <w:kern w:val="0"/>
      <w:position w:val="0"/>
      <w:sz w:val="32"/>
      <w:szCs w:val="32"/>
      <w:u w:val="none" w:color="2f5496"/>
      <w:shd w:val="nil" w:color="auto" w:fill="auto"/>
      <w:vertAlign w:val="baseline"/>
      <w14:textOutline w14:w="12700" w14:cap="flat">
        <w14:noFill/>
        <w14:miter w14:lim="400000"/>
      </w14:textOutline>
      <w14:textFill>
        <w14:solidFill>
          <w14:srgbClr w14:val="2F5496"/>
        </w14:solidFill>
      </w14:textFill>
    </w:rPr>
  </w:style>
  <w:style w:type="numbering" w:styleId="Importeret format 1">
    <w:name w:val="Importeret format 1"/>
    <w:pPr>
      <w:numPr>
        <w:numId w:val="1"/>
      </w:numPr>
    </w:pPr>
  </w:style>
  <w:style w:type="character" w:styleId="Ingen">
    <w:name w:val="Ingen"/>
  </w:style>
  <w:style w:type="character" w:styleId="Hyperlink.0">
    <w:name w:val="Hyperlink.0"/>
    <w:basedOn w:val="Ingen"/>
    <w:next w:val="Hyperlink.0"/>
    <w:rPr>
      <w:rFonts w:ascii="Bradford LL" w:cs="Bradford LL" w:hAnsi="Bradford LL" w:eastAsia="Bradford LL"/>
      <w:caps w:val="0"/>
      <w:smallCaps w:val="0"/>
      <w:strike w:val="0"/>
      <w:dstrike w:val="0"/>
      <w:outline w:val="0"/>
      <w:color w:val="0563c1"/>
      <w:u w:val="single" w:color="0563c1"/>
      <w:shd w:val="nil" w:color="auto" w:fill="auto"/>
      <w:vertAlign w:val="baseline"/>
      <w:lang w:val="da-DK"/>
      <w14:textFill>
        <w14:solidFill>
          <w14:srgbClr w14:val="0563C1"/>
        </w14:solidFill>
      </w14:textFill>
    </w:rPr>
  </w:style>
  <w:style w:type="numbering" w:styleId="Importeret format 2">
    <w:name w:val="Importeret format 2"/>
    <w:pPr>
      <w:numPr>
        <w:numId w:val="3"/>
      </w:numPr>
    </w:pPr>
  </w:style>
  <w:style w:type="numbering" w:styleId="Importeret format 3">
    <w:name w:val="Importeret format 3"/>
    <w:pPr>
      <w:numPr>
        <w:numId w:val="5"/>
      </w:numPr>
    </w:pPr>
  </w:style>
  <w:style w:type="character" w:styleId="Hyperlink.1">
    <w:name w:val="Hyperlink.1"/>
    <w:basedOn w:val="Ingen"/>
    <w:next w:val="Hyperlink.1"/>
    <w:rPr>
      <w:rFonts w:ascii="Bradford LL" w:cs="Bradford LL" w:hAnsi="Bradford LL" w:eastAsia="Bradford LL"/>
      <w:outline w:val="0"/>
      <w:color w:val="0563c1"/>
      <w:u w:val="single" w:color="0563c1"/>
      <w14:textFill>
        <w14:solidFill>
          <w14:srgbClr w14:val="0563C1"/>
        </w14:solidFill>
      </w14:textFill>
    </w:rPr>
  </w:style>
  <w:style w:type="paragraph" w:styleId="Overskrift 2">
    <w:name w:val="Overskrift 2"/>
    <w:next w:val="Brødtekst A"/>
    <w:pPr>
      <w:keepNext w:val="1"/>
      <w:keepLines w:val="1"/>
      <w:pageBreakBefore w:val="0"/>
      <w:widowControl w:val="0"/>
      <w:shd w:val="clear" w:color="auto" w:fill="auto"/>
      <w:tabs>
        <w:tab w:val="left" w:pos="340"/>
      </w:tabs>
      <w:suppressAutoHyphens w:val="1"/>
      <w:bidi w:val="0"/>
      <w:spacing w:before="40" w:after="0" w:line="276" w:lineRule="auto"/>
      <w:ind w:left="0" w:right="0" w:firstLine="0"/>
      <w:jc w:val="left"/>
      <w:outlineLvl w:val="9"/>
    </w:pPr>
    <w:rPr>
      <w:rFonts w:ascii="Calibri" w:cs="Arial Unicode MS" w:hAnsi="Calibri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2f5496"/>
      <w:spacing w:val="0"/>
      <w:kern w:val="0"/>
      <w:position w:val="0"/>
      <w:sz w:val="26"/>
      <w:szCs w:val="26"/>
      <w:u w:val="none" w:color="2f5496"/>
      <w:shd w:val="nil" w:color="auto" w:fill="auto"/>
      <w:vertAlign w:val="baseline"/>
      <w:lang w:val="da-DK"/>
      <w14:textOutline w14:w="12700" w14:cap="flat">
        <w14:noFill/>
        <w14:miter w14:lim="400000"/>
      </w14:textOutline>
      <w14:textFill>
        <w14:solidFill>
          <w14:srgbClr w14:val="2F5496"/>
        </w14:solidFill>
      </w14:textFill>
    </w:rPr>
  </w:style>
  <w:style w:type="numbering" w:styleId="Importeret format 4">
    <w:name w:val="Importeret format 4"/>
    <w:pPr>
      <w:numPr>
        <w:numId w:val="7"/>
      </w:numPr>
    </w:pPr>
  </w:style>
  <w:style w:type="numbering" w:styleId="Importeret format 5">
    <w:name w:val="Importeret format 5"/>
    <w:pPr>
      <w:numPr>
        <w:numId w:val="9"/>
      </w:numPr>
    </w:pPr>
  </w:style>
  <w:style w:type="numbering" w:styleId="Importeret format 6">
    <w:name w:val="Importeret format 6"/>
    <w:pPr>
      <w:numPr>
        <w:numId w:val="11"/>
      </w:numPr>
    </w:pPr>
  </w:style>
  <w:style w:type="numbering" w:styleId="Importeret format 7">
    <w:name w:val="Importeret format 7"/>
    <w:pPr>
      <w:numPr>
        <w:numId w:val="13"/>
      </w:numPr>
    </w:pPr>
  </w:style>
  <w:style w:type="numbering" w:styleId="Importeret format 8">
    <w:name w:val="Importeret format 8"/>
    <w:pPr>
      <w:numPr>
        <w:numId w:val="15"/>
      </w:numPr>
    </w:pPr>
  </w:style>
  <w:style w:type="numbering" w:styleId="Importeret format 9">
    <w:name w:val="Importeret format 9"/>
    <w:pPr>
      <w:numPr>
        <w:numId w:val="17"/>
      </w:numPr>
    </w:pPr>
  </w:style>
  <w:style w:type="character" w:styleId="Hyperlink.2">
    <w:name w:val="Hyperlink.2"/>
    <w:basedOn w:val="Ingen"/>
    <w:next w:val="Hyperlink.2"/>
    <w:rPr>
      <w:outline w:val="0"/>
      <w:color w:val="0563c1"/>
      <w:u w:val="single" w:color="0563c1"/>
      <w14:textFill>
        <w14:solidFill>
          <w14:srgbClr w14:val="0563C1"/>
        </w14:solidFill>
      </w14:textFill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numbering" Target="numbering.xml"/><Relationship Id="rId7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Office-tema">
  <a:themeElements>
    <a:clrScheme name="Office-tema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000FF"/>
      </a:hlink>
      <a:folHlink>
        <a:srgbClr val="FF00FF"/>
      </a:folHlink>
    </a:clrScheme>
    <a:fontScheme name="Office-tema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-tem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