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Illoqarfik qaleraleqarfik</w:t>
      </w:r>
    </w:p>
    <w:p>
      <w:pPr>
        <w:pStyle w:val="Brødtekst"/>
      </w:pPr>
    </w:p>
    <w:p>
      <w:pPr>
        <w:pStyle w:val="Brødtekst"/>
        <w:keepNext w:val="1"/>
        <w:keepLines w:val="1"/>
        <w:spacing w:after="320"/>
        <w:rPr>
          <w:rFonts w:ascii="Bookman Old Style" w:cs="Bookman Old Style" w:hAnsi="Bookman Old Style" w:eastAsia="Bookman Old Style"/>
          <w:outline w:val="0"/>
          <w:color w:val="666666"/>
          <w:sz w:val="30"/>
          <w:szCs w:val="30"/>
          <w:u w:color="666666"/>
          <w14:textFill>
            <w14:solidFill>
              <w14:srgbClr w14:val="666666"/>
            </w14:solidFill>
          </w14:textFill>
        </w:rPr>
      </w:pPr>
      <w:r>
        <w:rPr>
          <w:outline w:val="0"/>
          <w:color w:val="666666"/>
          <w:sz w:val="30"/>
          <w:szCs w:val="30"/>
          <w:u w:color="666666"/>
          <w:rtl w:val="0"/>
          <w14:textFill>
            <w14:solidFill>
              <w14:srgbClr w14:val="666666"/>
            </w14:solidFill>
          </w14:textFill>
        </w:rPr>
        <w:t>Ilinniarnertuunngorniartunut</w:t>
      </w:r>
    </w:p>
    <w:p>
      <w:pPr>
        <w:pStyle w:val="Brødtekst"/>
        <w:keepNext w:val="1"/>
        <w:keepLines w:val="1"/>
        <w:spacing w:after="320"/>
        <w:rPr>
          <w:rFonts w:ascii="Bookman Old Style" w:cs="Bookman Old Style" w:hAnsi="Bookman Old Style" w:eastAsia="Bookman Old Style"/>
          <w:outline w:val="0"/>
          <w:color w:val="666666"/>
          <w:sz w:val="30"/>
          <w:szCs w:val="30"/>
          <w:u w:color="666666"/>
          <w14:textFill>
            <w14:solidFill>
              <w14:srgbClr w14:val="666666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Qalerallit illoqarfiat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podcastit katillugit qulingiluaasut Kangiata Illorsuanut Katrine Nylandimit suliarineqarsimasut ilagaat.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Atuartitsissutit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 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Atuartitsissutit akimorlugit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oqaluttuarisaaneq, uumassusilerineq upperisarsiornerlu.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Ilinniagassatut anguniakkat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 </w:t>
      </w:r>
    </w:p>
    <w:p>
      <w:pPr>
        <w:pStyle w:val="Brødtekst"/>
        <w:numPr>
          <w:ilvl w:val="0"/>
          <w:numId w:val="2"/>
        </w:numPr>
        <w:bidi w:val="0"/>
        <w:spacing w:after="2" w:line="240" w:lineRule="auto"/>
        <w:ind w:right="0"/>
        <w:jc w:val="left"/>
        <w:rPr>
          <w:rFonts w:ascii="Bookman Old Style" w:hAnsi="Bookman Old Style"/>
          <w:rtl w:val="0"/>
          <w:lang w:val="es-ES_tradnl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Atuartut 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qaleralik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pillugu kiisalu Ilulissanut eqqaanilu imaani kangerlunnilu nunaqarfinnut pingaaruteqarnera, qanga ullumikkullu, tunngaviusumik ilisimasaqalissapput.</w:t>
      </w:r>
    </w:p>
    <w:p>
      <w:pPr>
        <w:pStyle w:val="Brødtekst"/>
        <w:numPr>
          <w:ilvl w:val="0"/>
          <w:numId w:val="3"/>
        </w:numPr>
        <w:bidi w:val="0"/>
        <w:spacing w:after="2" w:line="265" w:lineRule="auto"/>
        <w:ind w:right="0"/>
        <w:jc w:val="both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inuit ujaraannarnik sakkoqarallarnerup nalaani ullumikkullu Ilulissani pisoqarfippassuaqartumi inooriaaseq pillugu immikkut ilisimasaqalissapput.</w:t>
      </w:r>
    </w:p>
    <w:p>
      <w:pPr>
        <w:pStyle w:val="Brødtekst"/>
        <w:numPr>
          <w:ilvl w:val="0"/>
          <w:numId w:val="2"/>
        </w:numPr>
        <w:bidi w:val="0"/>
        <w:spacing w:after="2" w:line="240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attaveqatigiissinnaassusertik suleqatigiissinnaassusertillu sungiusassavaat.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Aaqqissuussineq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eqimattannguakkuutaarlutik, marlukkaarlutik imaluunniit ataasiakkaarlutik sulinissaat innersuussutigaarput. Atuartunut ataasiakkaanut suna pitsaanerunersoq kiisalu piginnaasat sorliit ineriartortinneqassanersut naapertorlugu. Eqqumaffigisariaqarpoq ikinngutigilluarnerpaasaq tamatigut suleqatikkuminarnerpaaneq ajormat. Atuartut akornanni suleqatigiinneq tassarpiaavoq suleqatigiinnermik siunertalik katerisimaarnerinnaanngitsoq.</w:t>
      </w: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Book Creatorimi atuakkamut ilitsersuut </w:t>
      </w:r>
    </w:p>
    <w:p>
      <w:pPr>
        <w:pStyle w:val="Normal0"/>
      </w:pPr>
      <w:r>
        <w:rPr>
          <w:i w:val="1"/>
          <w:iCs w:val="1"/>
          <w:rtl w:val="0"/>
          <w:lang w:val="da-DK"/>
        </w:rPr>
        <w:t xml:space="preserve">Qalerallit illoqarfiat </w:t>
      </w:r>
      <w:r>
        <w:rPr>
          <w:rtl w:val="0"/>
          <w:lang w:val="da-DK"/>
        </w:rPr>
        <w:t>tassaavoq atuartut atuagaat podcastimut assinganik ateqartumut tunngasoq.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Podcasti sivisussuseqarpoq 5:41.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Podcastip ingerlanera atuartut misissuineq, misileraaneq pilersitsinerlu eqqarsaatigalugit ilinniarnermut isiginnittaasiat pingaarnerutillugit aaqqissorneqarsimavoq.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Podcastimik sammisaqarneq pingasunik immikkoortortaqarpoq:</w:t>
      </w:r>
    </w:p>
    <w:p>
      <w:pPr>
        <w:pStyle w:val="List Paragraph"/>
        <w:numPr>
          <w:ilvl w:val="0"/>
          <w:numId w:val="5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Podcastip tusarnaalinnginnerani suliaqarneq.</w:t>
      </w:r>
    </w:p>
    <w:p>
      <w:pPr>
        <w:pStyle w:val="List Paragraph"/>
        <w:numPr>
          <w:ilvl w:val="0"/>
          <w:numId w:val="5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Podcastimik tusarnaarneq suliaqarnerlu.</w:t>
      </w:r>
    </w:p>
    <w:p>
      <w:pPr>
        <w:pStyle w:val="List Paragraph"/>
        <w:numPr>
          <w:ilvl w:val="0"/>
          <w:numId w:val="5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Podcastimit sammisamik ilisimasanillu suliareqqiineq.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 atuartunut saqqummiutinnginnerani tusarnaaqqaarnissa isumatsialaavoq.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spacing w:after="24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Quppernermit quppernermut ilitsersuut 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Book Creatorimi atuagaq 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Qalerallit illoqarfiat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Illorsuanut tikilluarit qupperneq 4-7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Illorsuata atuartunut ilisaritinnerani assit sisamat atorneqarput, tassa aasaanerani ukiuuneranilu assilisat, illorsuup saarngi kiisalu Kangiata sermiata saava.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Quppernermi 6-7-mi atugassiaq ataaseq kiisalu isiginnaagassiat pingasut Kangiata Illorsuata pileqqaarneranik takutitsisut takuneqarsinnaapput.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Klassimi oqaloqatigiissutigisinnaavasi: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Kangiata Illorsua sunaanersoq.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Illorsuani suliffeqarfittut suna siunertarineqarnersoq.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Illorsuata eqqaa qanoq isikkoqarnersoq.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Najukkassinni Kalaallit Nunaanilu aasap ukiullu assigiinngissusaat.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Kalaallit Nunaat pillugu sunik ilisimasaqarpunga qupperneq 8-11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Atuartut podcastimi suliaminnik aallartitsinnatik Kalaallit Nunaat pillugu suut ilisimareernerlugit paasisariaqarpaat. Uani podcastimi qaleralik Ilulissanullu pingaaruteqarnera ukkatarineqarpoq, kisianni immaqa podcastit allat ilaannik suliaqarsimavusi imaaluunniit suliaq aallartitsinnagu atorneqarsinnaasunik allatigut ilisimasanik pissarsisimavusi, 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8-mi Google Maps-inut linkeqarpoq. Tassani nunap assingani Kangiata Illorsua atuartut nammineq misilillugu nassaariniarsinnaavaat.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Aamma misileraallutit podcastimi sumiiffinnik ujaasitissinnaavatit, taamaalillutik sumiiffissiniassammatigit. Sumiiffiit tassaapput:</w:t>
      </w: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Ilulissat</w:t>
      </w: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Sermeq Kujalleq</w:t>
      </w: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Kangia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Aammattaaq quppernermi 8-mi apeqqutit sisamat atuartunut aqqutissiusinnaasut allassimapput. Aajuku suli allat apeqqutissat: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Ukiuni qassini Kalaallit Nunaanni inoqarsimasoraasiuk?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Ajoqersuiartortitaq Poul Egede nalunngiliuk?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Sermersuaq pillugu sunik ilisimasaqarpit?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Kalaallit Nunaanni oqaatsit suut atorneqarpat?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Kalaallit Nunaanni ilinniartitaaneq pillugu sunik ilisimasaqarpit?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9 atuartut akissutaannut atorneqassaaq. Atuartut akissutitik qanoq ilusilersussanerlugit namminneq aalajangissavaat. Book Creatorimi periarfissat aakua:</w:t>
      </w:r>
    </w:p>
    <w:p>
      <w:pPr>
        <w:pStyle w:val="List Paragraph"/>
        <w:numPr>
          <w:ilvl w:val="0"/>
          <w:numId w:val="13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assassorlutik ilisserummik/titartakkamik sanasinnaapput ikkullugulu.</w:t>
      </w:r>
    </w:p>
    <w:p>
      <w:pPr>
        <w:pStyle w:val="List Paragraph"/>
        <w:numPr>
          <w:ilvl w:val="0"/>
          <w:numId w:val="13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Kalaallit Nunaat pillugu Book Creatorimi assinik ujarlersinnaapput ikkullugillu. </w:t>
      </w:r>
      <w:r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Tamatuma kingorna nammineq ilisimasat aallaavigalugit assit allagartalersorneqarsinnaapput.</w:t>
      </w:r>
    </w:p>
    <w:p>
      <w:pPr>
        <w:pStyle w:val="List Paragraph"/>
        <w:numPr>
          <w:ilvl w:val="0"/>
          <w:numId w:val="13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ilisimasat oqaluttuaralugit tusarnaagassiamik immiussisinnaapput</w:t>
      </w:r>
    </w:p>
    <w:p>
      <w:pPr>
        <w:pStyle w:val="List Paragraph"/>
        <w:numPr>
          <w:ilvl w:val="0"/>
          <w:numId w:val="13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Imaluunniit qulaani siunnersuutit assigiinngitsut akulerullugit.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10-11-mi Kalaallit Nunaata nunap assinga arfinilinnik aappaluttunik nalunaaqutsersorneqarsimasoq ikkunneqarsimavoq. Atuartut nalunaaqutsersuutit Kalaallit Nunaanni illoqarfiit imaluunniit nunaqarfiit sumiiffiinut ilisimasaminnut ikkussussavaat. Nalunaaqutsersorneqartut saneraani allattuiffissani illoqarfiup imaluunniit nunaqarfiup aqqa allassinnaavaat.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Tusarnaagassiamik immiussineq, assinik atugassiamillu ikkussuineq.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ilitsersuut </w:t>
      </w:r>
      <w:r>
        <w:rPr>
          <w:rFonts w:ascii="Bookman Old Style" w:hAnsi="Bookman Old Style"/>
          <w:rtl w:val="0"/>
        </w:rPr>
        <w:t xml:space="preserve">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</w:rPr>
        <w:t xml:space="preserve"> 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Suliamut tunngasumik tusarnaarneq, qupperneq 12-15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Atuartut maannakkut podcasti 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Qalerallit illoqarfiat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tusarnaassaavaat. Quppernermi 12-mi atuagassiami naatsunnguami podcasti kiisalu atuartut suliamut tunngasumik tusarnaarnermi qanoq sulinissaannut ilitsersuut naatsunnguaq ilisaritinneqarpoq. Podcasti quppernermi 13-mi assiliaq toorlugu aallartissaaq.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marlukkaarlutik imaluunniit eqimattannguakkuutaarlutik tusarnaarnissaat innersuutigineqarpoq. Atuartut quppernermi 14-15-mi tusarnaakkaminnut atatillugu suliassaminnik aallartitsinnagit minutsit arlallit atorlugit tusarnaarsimasartik pillugu oqaloqatigiissinnaapput.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14-15-mi atuartut podcastimi tusarnaakkatit tunngavigalugit imaqarniliussapput. Periutsit assigiinngitsut toqqarlugit suliarisinnaavaat, ataatsimik arlalinnilluunniit toqqaasinnaapput.</w:t>
      </w:r>
    </w:p>
    <w:p>
      <w:pPr>
        <w:pStyle w:val="List Paragraph"/>
        <w:numPr>
          <w:ilvl w:val="0"/>
          <w:numId w:val="15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atuagassialiorlutik allassinnaapput</w:t>
      </w:r>
    </w:p>
    <w:p>
      <w:pPr>
        <w:pStyle w:val="List Paragraph"/>
        <w:numPr>
          <w:ilvl w:val="0"/>
          <w:numId w:val="15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tusarnaagassiamik immiussisinnaapput</w:t>
      </w:r>
    </w:p>
    <w:p>
      <w:pPr>
        <w:pStyle w:val="List Paragraph"/>
        <w:numPr>
          <w:ilvl w:val="0"/>
          <w:numId w:val="15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ilisserummik/titartakkamik sanasinnaapput</w:t>
      </w:r>
    </w:p>
    <w:p>
      <w:pPr>
        <w:pStyle w:val="List Paragraph"/>
        <w:numPr>
          <w:ilvl w:val="0"/>
          <w:numId w:val="15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allarluinnarmik imaqarniliornermut eqqaamassutissiornermullu atatillugu sulinermi sungiusimasaminnik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Tusarnaagassiamik immiussineq, assinik ikkussuineq atugassiamillu ikkussuineq.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ilitsersuut </w:t>
      </w:r>
      <w:r>
        <w:rPr>
          <w:rFonts w:ascii="Bookman Old Style" w:hAnsi="Bookman Old Style"/>
          <w:rtl w:val="0"/>
        </w:rPr>
        <w:t xml:space="preserve">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</w:rPr>
        <w:t xml:space="preserve"> 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Paasissutissaasiviga qupperneq </w:t>
      </w:r>
      <w:r>
        <w:rPr>
          <w:rFonts w:ascii="Bookman Old Style" w:hAnsi="Bookman Old Style"/>
          <w:b w:val="1"/>
          <w:bCs w:val="1"/>
          <w:rtl w:val="0"/>
          <w:lang w:val="ru-RU"/>
        </w:rPr>
        <w:t>16-17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Maannakkut klassissinni ataatsimoorlusi inaarutaasumik eqikkaallusi naggasiissaasi, tassanilu quppernerni 14-mi 15-milu atuartut suliaat eqqartussavasi. 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Ataatsimoorlunilu inaarutaasumik eqikkaalluni nalilineq atuartut namminneq paasissutissaasiviliornissaannut piareersaataassaaq, taamaalillutik podcastimik suliaqarnerminni uterfigisinnaaniassammassuk. 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16-17-mi oqaatsit pingaarnerit taaguutillu eqqartorsimasasi qanoq isumaqarnersut nassuiassavaat. Atugassiaq, tusarnaagassiaq, assiliaq, titartagaq imaluunnit taakkua akulerullugit atussanerlugu nammineq toqqaasinnaapput. Atuartut suliaat podcastimi suliap nanginnerani atorneqassapput.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Innersuutigaarput atuartut oqaatsinik pingaarnernik taaguutinilluunniit podcastimi tusarsimasaminnik siunnersuuteqarnissaannik qinnuigalugit aallartissasutit. Tamatuma kingorna oqaatsinik pingaarnernik taaguutinillu makuninga, podcastimi qitiusuni suliallu nanginnerani pingaaruteqartunik, ilanngussissaatit.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Taaguutit oqaatsillu pingaarnerit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7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Angakkoq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inuiaqatigiinni kalaallini pissaaneqartorujussuusimavoq, qutsinnerusumi pissaanillit piumasaannik nassuiaasinnaanini pissutigalugu. Angakkoq ukiut arlalippasuit ilinniarnermut atortarsimavai. Ilinniartitsisoq tassagajussimavoq angakkoq utoqqaasaaq pikkorissoq.</w:t>
      </w:r>
      <w:r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Angakkunngussagaanni immikkut piginnaasaqartariaqarpoq. Anersaat assigiinngitsut toqusimasullu tarngi toorninermi attavigineqarsinnaasariaqarsimapput.</w:t>
      </w:r>
    </w:p>
    <w:p>
      <w:pPr>
        <w:pStyle w:val="Brødtekst"/>
        <w:tabs>
          <w:tab w:val="left" w:pos="340"/>
        </w:tabs>
        <w:ind w:left="1440" w:firstLine="0"/>
        <w:rPr>
          <w:rStyle w:val="Ingen"/>
          <w:rFonts w:ascii="Bookman Old Style" w:cs="Bookman Old Style" w:hAnsi="Bookman Old Style" w:eastAsia="Bookman Old Style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"https://visitgreenland.com/da/artikler/groenlandske-myter-sagn/"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Uani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</w:rPr>
        <w:t xml:space="preserve">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annertunerusumik paasisassarsiorsinnaavutit.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Kalaallit Nunaanni suli angakkoqarnerluni?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Bookman Old Style" w:hAnsi="Bookman Old Style"/>
          <w:i w:val="1"/>
          <w:iCs w:val="1"/>
          <w:rtl w:val="0"/>
          <w:lang w:val="da-DK"/>
        </w:rPr>
      </w:pP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Uumasoqassuseq </w:t>
      </w:r>
      <w:r>
        <w:rPr>
          <w:rStyle w:val="Ingen"/>
          <w:rFonts w:ascii="Bookman Old Style" w:hAnsi="Bookman Old Style" w:hint="default"/>
          <w:i w:val="0"/>
          <w:iCs w:val="0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Ingen"/>
          <w:rFonts w:ascii="Bookman Old Style" w:hAnsi="Bookman Old Style"/>
          <w:i w:val="0"/>
          <w:iCs w:val="0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Kangiani uumasoqassuseq Kujataani mikinerusunik aalisagaqarfinnut naleqqiullugu allaaneruvoq. Tassunga pissutaavoq sermimit ilulissat aalarulunnermik inuussutissanik qaamanermut qaffakaatitsisumik, uumasunut iluaqutaasumik, pilersitsisarmata. Uumasut tamarmik inuuniarnerminni alliartornerminnilu inuussutissanik pisariaqartitsipput, Kangianilu inuussutissarpassuaqarpoq.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Avannaani Kujataanilu aalisakkat assigiinngissusaat qanoq takuneqarsinnaava?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9"/>
        </w:numPr>
        <w:bidi w:val="0"/>
        <w:ind w:right="0"/>
        <w:jc w:val="left"/>
        <w:rPr>
          <w:rFonts w:ascii="Bookman Old Style" w:hAnsi="Bookman Old Style"/>
          <w:i w:val="1"/>
          <w:iCs w:val="1"/>
          <w:rtl w:val="0"/>
          <w:lang w:val="da-DK"/>
        </w:rPr>
      </w:pP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Qaleralik</w:t>
      </w:r>
      <w:r>
        <w:rPr>
          <w:rStyle w:val="Ingen"/>
          <w:rFonts w:ascii="Bookman Old Style" w:hAnsi="Bookman Old Style" w:hint="default"/>
          <w:i w:val="0"/>
          <w:iCs w:val="0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 </w:t>
      </w:r>
      <w:r>
        <w:rPr>
          <w:rStyle w:val="Ingen"/>
          <w:rFonts w:ascii="Bookman Old Style" w:hAnsi="Bookman Old Style"/>
          <w:i w:val="0"/>
          <w:iCs w:val="0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tassaavoq issittumi aalisagaq Atlantikup avannarpasinnerusortaaneersoq. Oqaa angisuujuvoq anngajaanillu kiguteqarluni. Angissusaata oqimaassusaatalu annerpaaffigisinnaasai tassaapput 120-130 cm aamma 45-50 kg. </w:t>
      </w:r>
    </w:p>
    <w:p>
      <w:pPr>
        <w:pStyle w:val="List Paragraph"/>
        <w:tabs>
          <w:tab w:val="left" w:pos="340"/>
        </w:tabs>
        <w:ind w:left="851" w:firstLine="0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Qaleralik natermiunut allanut amerlanernut sanilliullugu immap naqqaniinnaq inuuneq ajorpoq. Issittup imartaani 200-nit 2000-nut meterinik itissuliimmiittuuvoq. Qaleralik 700-nit 2000 meterit tikillugit majimit aggustip tungaanut suffisarpoq. Qulingiluanik qulit tikillugit ukioqaleraangami suffisinnaalersarpoq. Qalerallit tukerlaajusut 20 cm-rit pallillugit angissuseqaleraangamik naqqi qalipaatinittarput imaanullu itinerusunut ingerlaarnissaminnut piareertarlutik.</w:t>
      </w:r>
    </w:p>
    <w:p>
      <w:pPr>
        <w:pStyle w:val="List Paragraph"/>
        <w:tabs>
          <w:tab w:val="left" w:pos="340"/>
        </w:tabs>
        <w:ind w:left="851" w:firstLine="0"/>
        <w:rPr>
          <w:rStyle w:val="Ingen"/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Qaleralik aalisakkanik inuussuteqarpoq, s.i. saarulleeqqat raajallu.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Qaleralik aalisakkanut natermiunut allanut naleqqiullugu qanoq allaassuteqarpa?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Ajoqersuiartortitaq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ajoqersuiartortitaq nammineq upperisaminik siammarsaaniarluni ilagiit allat upperisaannit mumisitsiniarnermik suliaqarpoq. Ajoqersuiartortitat upperisanik nalunaajaajartortitsisartunut atatillugu takuneqartarput, taakkulu anguniagaraat ilaagiitik inunnik allanik upperisamut mumisitsinissaat. Poul Egede ajoqersuiartortitaavoq.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Kristumiuussuseq upperisaavoq ajoqersuiartortitsisartoq. Upperisanik allanik ajoqersuiartortitsisartunik ilisimasaqarpisi?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i w:val="1"/>
          <w:iCs w:val="1"/>
          <w:rtl w:val="0"/>
        </w:rPr>
        <w:t>Tusarnaagassasiamik immiussineq, assinik atuagassiamillu ikkussuineq</w:t>
      </w:r>
      <w:r>
        <w:rPr>
          <w:rStyle w:val="Ingen"/>
          <w:rFonts w:ascii="Bookman Old Style" w:hAnsi="Bookman Old Style"/>
          <w:rtl w:val="0"/>
        </w:rPr>
        <w:t>;</w:t>
      </w:r>
      <w:r>
        <w:rPr>
          <w:rStyle w:val="Ingen"/>
          <w:rFonts w:ascii="Bookman Old Style" w:hAnsi="Bookman Old Style"/>
          <w:i w:val="1"/>
          <w:iCs w:val="1"/>
          <w:rtl w:val="0"/>
        </w:rPr>
        <w:t xml:space="preserve"> </w:t>
      </w:r>
      <w:r>
        <w:rPr>
          <w:rStyle w:val="Ingen"/>
          <w:rFonts w:ascii="Bookman Old Style" w:hAnsi="Bookman Old Style"/>
          <w:rtl w:val="0"/>
        </w:rPr>
        <w:t xml:space="preserve">ilitsersuut 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</w:rPr>
        <w:t xml:space="preserve">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takuk.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Nunasiartorneq, qupperneq 18-21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Atuartut ukiut ingerlaneranni Kalaallit Nunaanni nunasiartortarsimanerit maannakkut sammissaavaat.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Qupperneq 18-19-mi atuagassiaq nunasiartornerit sisamat pillugit nassuiaasoq, kiisalu ulup assinga, nunasiartornerit pingajuanni allaaserineqartoq takuneqarsinnaavoq. Atuartut atuagassiaq atuassavaat tassanngaaniillu ilisimasat quppermi 20-21-mi suliassap inaarnissaanut atussavaat.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 xml:space="preserve">Quppernermi 20-21-mi atuartut pisimasunik pingaartunik takussutissiamut inuiaat arfineq marluk ikkutissavaat. Napparuteeqqat pisimasunik pingaartunik takussutissiamut ikkunneqarsimasut nunasiartornerup ukioq pisimanerata nalaanut nikisinneqassapput. 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Atuartut suliaminnik naammassippata klassimi ataatsimoorlusi inaarutaasumik eqikkaallussi naggasiissaasi. Tamatuma kingorna nunasiartornerit assigiinngitsut inuit kulturiannik qanoq kalluaasimaneri eqqartussavasi.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Aajuku oqaligiinnermut assersuutit:</w:t>
      </w:r>
    </w:p>
    <w:p>
      <w:pPr>
        <w:pStyle w:val="List Paragraph"/>
        <w:numPr>
          <w:ilvl w:val="0"/>
          <w:numId w:val="21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>Inuiaat assigiinngitsut taakku kalaallinut ullumikkumut naleqqiullugu suut piniagaraat?</w:t>
      </w:r>
    </w:p>
    <w:p>
      <w:pPr>
        <w:pStyle w:val="List Paragraph"/>
        <w:numPr>
          <w:ilvl w:val="0"/>
          <w:numId w:val="21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Style w:val="Ingen"/>
          <w:rFonts w:ascii="Bookman Old Style" w:hAnsi="Bookman Old Style"/>
          <w:rtl w:val="0"/>
          <w:lang w:val="en-US"/>
        </w:rPr>
        <w:t>Nunasiartornernit assigiinngitsunit suut sakkut Kalaallit Nunaanni suli atorneqarpat?</w:t>
      </w:r>
    </w:p>
    <w:p>
      <w:pPr>
        <w:pStyle w:val="List Paragraph"/>
        <w:numPr>
          <w:ilvl w:val="0"/>
          <w:numId w:val="21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Style w:val="Ingen"/>
          <w:rFonts w:ascii="Bookman Old Style" w:hAnsi="Bookman Old Style"/>
          <w:rtl w:val="0"/>
          <w:lang w:val="en-US"/>
        </w:rPr>
        <w:t>Nunasiartornernit assigiinngitsunit assartuutit suut ullumikkut suli Kalaallit Nunaanni atorneqarpat?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b w:val="1"/>
          <w:bCs w:val="1"/>
        </w:rPr>
      </w:pPr>
      <w:r>
        <w:rPr>
          <w:rStyle w:val="Ingen"/>
          <w:rFonts w:ascii="Bookman Old Style" w:hAnsi="Bookman Old Style"/>
          <w:b w:val="1"/>
          <w:bCs w:val="1"/>
          <w:rtl w:val="0"/>
          <w:lang w:val="en-US"/>
        </w:rPr>
        <w:t>Qaleralik, qupperneq 22-25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Atuartut mannakkut qaleralik pillugu sammisaqassapput.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Quppernermi 22-mi Poul Egedep ullorsiutaanit, podcastimi tusarnaarneqarsinnaasumi, issuaaneq takuneqarsinnaavaoq. Kangiani qaleralippassuarnik pisaqarsinnaaneq eqqartorneqarpoq. Qupperneq 23-mi qaleralik pillugu naatsumik ilisarititsineq kiisalu suliassap nassuiarneqarnera takuneqarsinnaavoq. Atuartut qupperneq 22-23 quppernermi 24-25-mi sulilersinnaatik atuassavaat.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 xml:space="preserve">Quppernermi 24-25-mi qaleralik pillugu ilisimasanik 12-nik bokseqarpoq.  Taassuma saniatigut ilisimasanut tunngasunik pullartat apeqqutitallit 12-luk takuneqarsinnaapput. Apeqqutinut akissutissarsiornermi internettimi paasisassarsiorsinnaapput. Apeqqutinut akissutit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"https://isfjordscentret.gl/wp-content/uploads/2023/01/Bilag7.Hellefiskenes-by.Gymnasium.docx"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uani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</w:rPr>
        <w:t xml:space="preserve"> aamma takuneqarsinnaapput.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Atuartut apeqqutinut akissutitik tusarnaagassiarissavaat. Ataatsimoorlusi atuartut akissusutaat eqqartussavasi.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i w:val="1"/>
          <w:iCs w:val="1"/>
          <w:rtl w:val="0"/>
          <w:lang w:val="nl-NL"/>
        </w:rPr>
        <w:t>Tusarnaagassiamik immiussineq</w:t>
      </w:r>
      <w:r>
        <w:rPr>
          <w:rStyle w:val="Ingen"/>
          <w:rFonts w:ascii="Bookman Old Style" w:hAnsi="Bookman Old Style"/>
          <w:rtl w:val="0"/>
        </w:rPr>
        <w:t>:</w:t>
      </w:r>
      <w:r>
        <w:rPr>
          <w:rStyle w:val="Ingen"/>
          <w:rFonts w:ascii="Bookman Old Style" w:hAnsi="Bookman Old Style"/>
          <w:i w:val="1"/>
          <w:iCs w:val="1"/>
          <w:rtl w:val="0"/>
        </w:rPr>
        <w:t xml:space="preserve"> </w:t>
      </w:r>
      <w:r>
        <w:rPr>
          <w:rStyle w:val="Ingen"/>
          <w:rFonts w:ascii="Bookman Old Style" w:hAnsi="Bookman Old Style"/>
          <w:rtl w:val="0"/>
        </w:rPr>
        <w:t xml:space="preserve">ilitsersuut 1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</w:rPr>
        <w:t xml:space="preserve"> takuk.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i w:val="1"/>
          <w:iCs w:val="1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b w:val="1"/>
          <w:bCs w:val="1"/>
        </w:rPr>
      </w:pPr>
      <w:r>
        <w:rPr>
          <w:rStyle w:val="Ingen"/>
          <w:rFonts w:ascii="Bookman Old Style" w:hAnsi="Bookman Old Style"/>
          <w:b w:val="1"/>
          <w:bCs w:val="1"/>
          <w:rtl w:val="0"/>
          <w:lang w:val="de-DE"/>
        </w:rPr>
        <w:t>Angakkoq, qupperneq 26-29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 xml:space="preserve">Atuartut angakkup inuiaqatigiinnut pingaaruteqarnera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"https://visitgreenland.com/da/artikler/groenlandske-myter-sagn/"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 xml:space="preserve">Sassuma Arnaanillu 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</w:rPr>
        <w:t>kalaallit oqaluttualiaat sammissavaat.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Quppernermi 26-mi podcasti malillugu angakkup suliassai, Sassuma Arnaananik angakkumillu assiliartalerlugu, eqqartorneqarput. Qupperneq 27-mi Sassuma Arnaanik oqaluttualiaq tusarnaagassiarineqarsimavoq atuartullu suliassinneqarlutik.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Atuartut suliassartik aallartitsinnagit quppernerit arlariit atuassavaat.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Atuartut eqimattannguakkuutaarlutik Sassuma Arnaa pillugu allallutik oqaluttualiussapput, takorluussavaallu inummut oqaluttualiamik siornatigut tusarsimanngisaannartumut oqaluttualiorlutik. Oqaluttualiaq atuaatigalugu immiutissavaat tusarnaagassiarlu qupperneq 29-mut ikkutissavaat. Aamma oqaluttualiartik assiliartalissavaat; assiliartaq qupperneq 28-29-mut ikkunneqassaaq.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Eqimattat tusarnaagassiatik assiliartaallu klassiminni saqqummiutissavaat.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"https://www.youtube.com/watch?v=zSSrtOYlK0A"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en-US"/>
        </w:rPr>
        <w:t>Aajuna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  <w:lang w:val="en-US"/>
        </w:rPr>
        <w:t xml:space="preserve"> isiginnaagassiaq oqaluttualiamut isummassarsiutitut atorneqarsinnaasoq. 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i w:val="1"/>
          <w:iCs w:val="1"/>
          <w:rtl w:val="0"/>
          <w:lang w:val="en-US"/>
        </w:rPr>
        <w:t>Tusarnaagassiamik immiussineq assinillu ikkussuineq</w:t>
      </w:r>
      <w:r>
        <w:rPr>
          <w:rStyle w:val="Ingen"/>
          <w:rFonts w:ascii="Bookman Old Style" w:hAnsi="Bookman Old Style"/>
          <w:rtl w:val="0"/>
          <w:lang w:val="en-US"/>
        </w:rPr>
        <w:t>:</w:t>
      </w:r>
      <w:r>
        <w:rPr>
          <w:rStyle w:val="Ingen"/>
          <w:rFonts w:ascii="Bookman Old Style" w:hAnsi="Bookman Old Style"/>
          <w:i w:val="1"/>
          <w:iCs w:val="1"/>
          <w:rtl w:val="0"/>
          <w:lang w:val="en-US"/>
        </w:rPr>
        <w:t xml:space="preserve"> </w:t>
      </w:r>
      <w:r>
        <w:rPr>
          <w:rStyle w:val="Ingen"/>
          <w:rFonts w:ascii="Bookman Old Style" w:hAnsi="Bookman Old Style"/>
          <w:rtl w:val="0"/>
          <w:lang w:val="en-US"/>
        </w:rPr>
        <w:t xml:space="preserve">ilitsersuut 1 aamma 2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  <w:lang w:val="en-US"/>
        </w:rPr>
        <w:t xml:space="preserve"> takuk.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b w:val="1"/>
          <w:bCs w:val="1"/>
        </w:rPr>
      </w:pPr>
      <w:r>
        <w:rPr>
          <w:rStyle w:val="Ingen"/>
          <w:rFonts w:ascii="Bookman Old Style" w:hAnsi="Bookman Old Style"/>
          <w:b w:val="1"/>
          <w:bCs w:val="1"/>
          <w:rtl w:val="0"/>
          <w:lang w:val="en-US"/>
        </w:rPr>
        <w:t>Itisiliineq: siunissami aalisarneq, qupperneq 30-31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Una suliassaq siunissami aalisarneq pillugu sammisaqarnermut atatillugu aallarniutitut isigineqassaaq. Suliarinissaanut piffissaqanngikkussi qaangiinnarneqarsinnaavoq.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Qupperneq 30-mi suliaq pillugu ilisarisitsineq nassuiaallu takuneqarsinnaavoq. Qupperneq 31-mi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"https://natur.gl/immikkoortoqarfik/aalisakkanik-qalerualinnillu-immikkoortoqarfik/sineriammut-qanittumi-qaleralinniarnerup-aqunneqarnera-apeqqutillu-akiuminaatsut/?lang=kl"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en-US"/>
        </w:rPr>
        <w:t>Pinngortitaleriffiup nittartagaanut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  <w:lang w:val="en-US"/>
        </w:rPr>
        <w:t xml:space="preserve"> linkeqarpoq, tassanilu Kalaallit Nunaanni aalisarnermut atatillugu isummanik paatitsisut arlallit eqqartorneqarput.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Atuartut quppernermi 30-mi allatap oqaasertai nittartakkamut isertinnatik atuassavaat. Atuartut eqimattannguakkuutaarlutik isummanik paatitsisut oqaatigineqartut oqaluuserissavaat kiisalu illuatungeriit tamarmik sammisamut tunngavilersuinerannut sungiusassapput.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 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b w:val="1"/>
          <w:bCs w:val="1"/>
        </w:rPr>
      </w:pPr>
      <w:r>
        <w:rPr>
          <w:rStyle w:val="Ingen"/>
          <w:rFonts w:ascii="Bookman Old Style" w:hAnsi="Bookman Old Style"/>
          <w:b w:val="1"/>
          <w:bCs w:val="1"/>
          <w:rtl w:val="0"/>
          <w:lang w:val="en-US"/>
        </w:rPr>
        <w:t>Naliliineq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Atuartut suliatik atuaqatiminnut takutissavaat.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Naliliinerup nersualaarinninnermik sinaakkuteqarnissaa isumannaartariaqarpoq. Atuartut isummernissaminnut tapersersorneqartariaqarput: suna pitsaasumik suliarineqarsimava</w:t>
      </w:r>
      <w:r>
        <w:rPr>
          <w:rStyle w:val="Ingen"/>
          <w:rFonts w:ascii="Bookman Old Style" w:hAnsi="Bookman Old Style" w:hint="default"/>
          <w:rtl w:val="0"/>
          <w:lang w:val="da-DK"/>
        </w:rPr>
        <w:t xml:space="preserve"> – </w:t>
      </w:r>
      <w:r>
        <w:rPr>
          <w:rStyle w:val="Ingen"/>
          <w:rFonts w:ascii="Bookman Old Style" w:hAnsi="Bookman Old Style"/>
          <w:rtl w:val="0"/>
        </w:rPr>
        <w:t xml:space="preserve">sunalu pitsaanerusumik suliarineqarsinnaava. </w:t>
      </w:r>
    </w:p>
    <w:p>
      <w:pPr>
        <w:pStyle w:val="Brødtekst"/>
        <w:tabs>
          <w:tab w:val="left" w:pos="340"/>
        </w:tabs>
        <w:rPr>
          <w:rStyle w:val="Hyperlink.3"/>
        </w:rPr>
      </w:pPr>
      <w:r>
        <w:rPr>
          <w:rStyle w:val="Ingen"/>
          <w:rFonts w:ascii="Bookman Old Style" w:hAnsi="Bookman Old Style"/>
          <w:rtl w:val="0"/>
        </w:rPr>
        <w:t xml:space="preserve">Uani annertunerusumik isumassarsiorsinnaavutit: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"https://vimeo.com/38247060"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Austin's Butterfly</w:t>
      </w:r>
      <w:r>
        <w:rPr/>
        <w:fldChar w:fldCharType="end" w:fldLock="0"/>
      </w:r>
      <w:r>
        <w:rPr>
          <w:rStyle w:val="Hyperlink.3"/>
          <w:rtl w:val="0"/>
        </w:rPr>
        <w:t>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Atuartut pingitsooratit sulianik nutaanik sananissaat siunertarineqanngilaq, akerlianilli atuartunit nersualaarinninnerup siunertaata paasineqarnissaa isumaliuutigineqarnissaalu anguniarneqarpoq. Atuartut atuaqatimit nersualaarinninnerisa atorluarnissaat kissaatigigukku, atuartut suliaminnik ingerlatitseqqinnissaannik periarfississinnaavatit. Taamaalillutik imminnut nersualaarinninnerit iluaqutigisinnaavaat suliatillu allanngortillugit.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Kangiata Illorsuanit podcastinik allanik suliaqarusukkuit, taava atuartut Book Creatorimi atuagaat toqqornissaa isumatusaarnerussaaq, taamaalilluni tamatuminnga sammisaqarneq atoqqissinnaaniassammat.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rPr>
          <w:rStyle w:val="Inge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Atuakkap suliarineranut nassuiaat 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Podcasti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Qalerallit illoqarfiat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Ilulissani Kangiata Illorsuanit suliarineqarsimavoq.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Podcastimut ilinniartitsinermi ilinniusiaq Lotte Brinkmannimit aamma Daniella Maria Manuelimit, Anholtip L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ringsv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rkstedimi inerisarneqarsimavoq.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Ilinniartitsinermi ilinniusiaq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Qalerallit illoqarfiat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Creative Commonsip ataani CC:BY tunngavigalugu atorneqarsinnaanera saqqummersinneqarsimavoq.</w:t>
      </w:r>
    </w:p>
    <w:p>
      <w:pPr>
        <w:pStyle w:val="Brødtekst"/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Ilinniartitsinermi ilinniusiap oqaasertai, suliassartai assitaalu siammarterneqarsinnaapput, assilineqarsinnaapput suliarineqarsinnaallutillu, taamaallaallu suminngaanernera imatut issuarneqarnissaa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‘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Qalerallit illoqarfiat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by Isfjordscenteret Ilulissat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kissaatigaarput.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·"/>
      <w:lvlJc w:val="left"/>
      <w:pPr>
        <w:tabs>
          <w:tab w:val="left" w:pos="34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·"/>
      <w:lvlJc w:val="left"/>
      <w:pPr>
        <w:tabs>
          <w:tab w:val="left" w:pos="340"/>
        </w:tabs>
        <w:ind w:left="1418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2585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3305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</w:tabs>
        <w:ind w:left="4025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4745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5465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</w:tabs>
        <w:ind w:left="6185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6905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7625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340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40"/>
            <w:tab w:val="left" w:pos="720"/>
          </w:tabs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40"/>
            <w:tab w:val="left" w:pos="720"/>
          </w:tabs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▪"/>
        <w:lvlJc w:val="left"/>
        <w:pPr>
          <w:tabs>
            <w:tab w:val="left" w:pos="340"/>
            <w:tab w:val="left" w:pos="720"/>
          </w:tabs>
          <w:ind w:left="28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▪"/>
        <w:lvlJc w:val="left"/>
        <w:pPr>
          <w:tabs>
            <w:tab w:val="left" w:pos="340"/>
            <w:tab w:val="left" w:pos="720"/>
          </w:tabs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40"/>
            <w:tab w:val="left" w:pos="720"/>
          </w:tabs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▪"/>
        <w:lvlJc w:val="left"/>
        <w:pPr>
          <w:tabs>
            <w:tab w:val="left" w:pos="340"/>
            <w:tab w:val="left" w:pos="720"/>
          </w:tabs>
          <w:ind w:left="50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▪"/>
        <w:lvlJc w:val="left"/>
        <w:pPr>
          <w:tabs>
            <w:tab w:val="left" w:pos="340"/>
            <w:tab w:val="left" w:pos="720"/>
          </w:tabs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40"/>
            <w:tab w:val="left" w:pos="720"/>
          </w:tabs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4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340"/>
          </w:tabs>
          <w:ind w:left="1353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40"/>
          </w:tabs>
          <w:ind w:left="25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40"/>
          </w:tabs>
          <w:ind w:left="32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40"/>
          </w:tabs>
          <w:ind w:left="39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40"/>
          </w:tabs>
          <w:ind w:left="46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40"/>
          </w:tabs>
          <w:ind w:left="54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40"/>
          </w:tabs>
          <w:ind w:left="61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40"/>
          </w:tabs>
          <w:ind w:left="68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40"/>
          </w:tabs>
          <w:ind w:left="75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4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340"/>
          </w:tabs>
          <w:ind w:left="851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40"/>
          </w:tabs>
          <w:ind w:left="2018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40"/>
          </w:tabs>
          <w:ind w:left="2738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40"/>
          </w:tabs>
          <w:ind w:left="3458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40"/>
          </w:tabs>
          <w:ind w:left="4178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40"/>
          </w:tabs>
          <w:ind w:left="4898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40"/>
          </w:tabs>
          <w:ind w:left="5618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40"/>
          </w:tabs>
          <w:ind w:left="6338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40"/>
          </w:tabs>
          <w:ind w:left="7058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4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340"/>
          </w:tabs>
          <w:ind w:left="851" w:hanging="2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40"/>
          </w:tabs>
          <w:ind w:left="2018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40"/>
          </w:tabs>
          <w:ind w:left="2738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40"/>
          </w:tabs>
          <w:ind w:left="3458" w:hanging="2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40"/>
          </w:tabs>
          <w:ind w:left="4178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40"/>
          </w:tabs>
          <w:ind w:left="4898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40"/>
          </w:tabs>
          <w:ind w:left="5618" w:hanging="2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40"/>
          </w:tabs>
          <w:ind w:left="6338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40"/>
          </w:tabs>
          <w:ind w:left="7058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4"/>
    <w:lvlOverride w:ilvl="0">
      <w:lvl w:ilvl="0">
        <w:start w:val="1"/>
        <w:numFmt w:val="bullet"/>
        <w:suff w:val="tab"/>
        <w:lvlText w:val="·"/>
        <w:lvlJc w:val="left"/>
        <w:pPr>
          <w:ind w:left="851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2018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738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3458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4178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898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618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6338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7058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rødteks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paragraph" w:styleId="Normal0">
    <w:name w:val="Normal0"/>
    <w:next w:val="Normal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2">
    <w:name w:val="Importeret format 2"/>
    <w:pPr>
      <w:numPr>
        <w:numId w:val="4"/>
      </w:numPr>
    </w:pPr>
  </w:style>
  <w:style w:type="numbering" w:styleId="Importeret format 3">
    <w:name w:val="Importeret format 3"/>
    <w:pPr>
      <w:numPr>
        <w:numId w:val="6"/>
      </w:numPr>
    </w:pPr>
  </w:style>
  <w:style w:type="numbering" w:styleId="Importeret format 4">
    <w:name w:val="Importeret format 4"/>
    <w:pPr>
      <w:numPr>
        <w:numId w:val="8"/>
      </w:numPr>
    </w:pPr>
  </w:style>
  <w:style w:type="numbering" w:styleId="Importeret format 5">
    <w:name w:val="Importeret format 5"/>
    <w:pPr>
      <w:numPr>
        <w:numId w:val="10"/>
      </w:numPr>
    </w:pPr>
  </w:style>
  <w:style w:type="numbering" w:styleId="Importeret format 6">
    <w:name w:val="Importeret format 6"/>
    <w:pPr>
      <w:numPr>
        <w:numId w:val="12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ret format 7">
    <w:name w:val="Importeret format 7"/>
    <w:pPr>
      <w:numPr>
        <w:numId w:val="14"/>
      </w:numPr>
    </w:pPr>
  </w:style>
  <w:style w:type="numbering" w:styleId="Importeret format 8">
    <w:name w:val="Importeret format 8"/>
    <w:pPr>
      <w:numPr>
        <w:numId w:val="16"/>
      </w:numPr>
    </w:pPr>
  </w:style>
  <w:style w:type="character" w:styleId="Ingen">
    <w:name w:val="Ingen"/>
  </w:style>
  <w:style w:type="character" w:styleId="Hyperlink.1">
    <w:name w:val="Hyperlink.1"/>
    <w:basedOn w:val="Ingen"/>
    <w:next w:val="Hyperlink.1"/>
    <w:rPr>
      <w:rFonts w:ascii="Bookman Old Style" w:cs="Bookman Old Style" w:hAnsi="Bookman Old Style" w:eastAsia="Bookman Old Style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Hyperlink.0"/>
    <w:next w:val="Hyperlink.2"/>
    <w:rPr>
      <w:rFonts w:ascii="Bookman Old Style" w:cs="Bookman Old Style" w:hAnsi="Bookman Old Style" w:eastAsia="Bookman Old Style"/>
    </w:rPr>
  </w:style>
  <w:style w:type="character" w:styleId="Hyperlink.3">
    <w:name w:val="Hyperlink.3"/>
    <w:basedOn w:val="Ingen"/>
    <w:next w:val="Hyperlink.3"/>
    <w:rPr>
      <w:rFonts w:ascii="Bookman Old Style" w:cs="Bookman Old Style" w:hAnsi="Bookman Old Style" w:eastAsia="Bookman Old Style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character" w:styleId="Hyperlink.4">
    <w:name w:val="Hyperlink.4"/>
    <w:basedOn w:val="Ingen"/>
    <w:next w:val="Hyperlink.4"/>
    <w:rPr>
      <w:rFonts w:ascii="Bookman Old Style" w:cs="Bookman Old Style" w:hAnsi="Bookman Old Style" w:eastAsia="Bookman Old Style"/>
      <w:outline w:val="0"/>
      <w:color w:val="1155cc"/>
      <w:u w:val="single" w:color="1155cc"/>
      <w:lang w:val="en-US"/>
      <w14:textFill>
        <w14:solidFill>
          <w14:srgbClr w14:val="1155CC"/>
        </w14:solidFill>
      </w14:textFill>
    </w:rPr>
  </w:style>
  <w:style w:type="character" w:styleId="Hyperlink.5">
    <w:name w:val="Hyperlink.5"/>
    <w:basedOn w:val="Hyperlink.0"/>
    <w:next w:val="Hyperlink.5"/>
    <w:rPr>
      <w:rFonts w:ascii="Bookman Old Style" w:cs="Bookman Old Style" w:hAnsi="Bookman Old Style" w:eastAsia="Bookman Old Styl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